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extensions/taskpanes.xml" ContentType="application/vnd.ms-office.webextensiontaskpanes+xml"/>
  <Override PartName="/word/theme/theme1.xml" ContentType="application/vnd.openxmlformats-officedocument.theme+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2E3F" w14:textId="0EA48B22" w:rsidR="00E654BB" w:rsidRPr="00443AFC" w:rsidRDefault="00E654BB" w:rsidP="00E654BB">
      <w:pPr>
        <w:pStyle w:val="Title"/>
        <w:ind w:left="0" w:firstLine="0"/>
        <w:rPr>
          <w:rFonts w:ascii="Arial Narrow" w:hAnsi="Arial Narrow"/>
          <w:lang w:val="en-GB"/>
        </w:rPr>
      </w:pPr>
      <w:r w:rsidRPr="00443AFC">
        <w:rPr>
          <w:rFonts w:ascii="Arial Narrow" w:hAnsi="Arial Narrow"/>
          <w:lang w:val="en-GB"/>
        </w:rPr>
        <w:t xml:space="preserve">REQUEST FOR </w:t>
      </w:r>
      <w:r w:rsidR="009F6B22">
        <w:rPr>
          <w:rFonts w:ascii="Arial Narrow" w:hAnsi="Arial Narrow"/>
          <w:lang w:val="en-GB"/>
        </w:rPr>
        <w:t>INFORMATION</w:t>
      </w:r>
      <w:r w:rsidRPr="00443AFC">
        <w:rPr>
          <w:rFonts w:ascii="Arial Narrow" w:hAnsi="Arial Narrow"/>
          <w:lang w:val="en-GB"/>
        </w:rPr>
        <w:t xml:space="preserve"> (</w:t>
      </w:r>
      <w:r w:rsidR="009F6B22">
        <w:rPr>
          <w:rFonts w:ascii="Arial Narrow" w:hAnsi="Arial Narrow"/>
          <w:lang w:val="en-GB"/>
        </w:rPr>
        <w:t>RFI</w:t>
      </w:r>
      <w:r w:rsidRPr="00443AFC">
        <w:rPr>
          <w:rFonts w:ascii="Arial Narrow" w:hAnsi="Arial Narrow"/>
          <w:lang w:val="en-GB"/>
        </w:rPr>
        <w:t>)</w:t>
      </w:r>
    </w:p>
    <w:p w14:paraId="7D5000B9" w14:textId="77777777" w:rsidR="00E654BB" w:rsidRPr="00443AFC" w:rsidRDefault="00E654BB" w:rsidP="00E654BB">
      <w:pPr>
        <w:pStyle w:val="Title"/>
        <w:ind w:left="0" w:firstLine="0"/>
        <w:rPr>
          <w:rFonts w:ascii="Arial Narrow" w:hAnsi="Arial Narrow"/>
          <w:lang w:val="en-GB"/>
        </w:rPr>
      </w:pPr>
    </w:p>
    <w:p w14:paraId="0138B13F" w14:textId="2E1F9FAE" w:rsidR="00E654BB" w:rsidRPr="00443AFC" w:rsidRDefault="00E654BB" w:rsidP="00E654BB">
      <w:pPr>
        <w:pStyle w:val="Title"/>
        <w:tabs>
          <w:tab w:val="clear" w:pos="426"/>
          <w:tab w:val="left" w:pos="142"/>
        </w:tabs>
        <w:ind w:left="0" w:firstLine="0"/>
        <w:jc w:val="left"/>
        <w:rPr>
          <w:rFonts w:ascii="Arial Narrow" w:hAnsi="Arial Narrow"/>
          <w:u w:val="none"/>
          <w:lang w:val="en-GB" w:eastAsia="ja-JP"/>
        </w:rPr>
      </w:pPr>
      <w:r w:rsidRPr="00443AFC">
        <w:rPr>
          <w:rFonts w:ascii="Arial Narrow" w:hAnsi="Arial Narrow"/>
          <w:u w:val="none"/>
          <w:lang w:val="en-GB"/>
        </w:rPr>
        <w:t>Subject:  Investigation Management System</w:t>
      </w:r>
    </w:p>
    <w:p w14:paraId="76F4710F" w14:textId="77777777" w:rsidR="00E654BB" w:rsidRPr="00443AFC" w:rsidRDefault="00E654BB" w:rsidP="00E654BB">
      <w:pPr>
        <w:pStyle w:val="Title"/>
        <w:ind w:left="0" w:firstLine="0"/>
        <w:jc w:val="both"/>
        <w:rPr>
          <w:rFonts w:ascii="Arial Narrow" w:hAnsi="Arial Narrow"/>
          <w:lang w:val="en-GB"/>
        </w:rPr>
      </w:pPr>
    </w:p>
    <w:p w14:paraId="61F667DD" w14:textId="180F257C" w:rsidR="00E654BB" w:rsidRPr="00443AFC" w:rsidRDefault="00E654BB" w:rsidP="00E654BB">
      <w:pPr>
        <w:pStyle w:val="Title"/>
        <w:tabs>
          <w:tab w:val="clear" w:pos="0"/>
          <w:tab w:val="clear" w:pos="3456"/>
          <w:tab w:val="left" w:pos="-142"/>
          <w:tab w:val="left" w:pos="3969"/>
        </w:tabs>
        <w:ind w:left="0" w:firstLine="0"/>
        <w:jc w:val="both"/>
        <w:rPr>
          <w:rFonts w:ascii="Arial Narrow" w:hAnsi="Arial Narrow"/>
          <w:color w:val="000000"/>
          <w:szCs w:val="24"/>
          <w:u w:val="none"/>
          <w:lang w:val="en-GB"/>
        </w:rPr>
      </w:pPr>
      <w:r w:rsidRPr="00443AFC">
        <w:rPr>
          <w:rFonts w:ascii="Arial Narrow" w:hAnsi="Arial Narrow"/>
          <w:color w:val="000000"/>
          <w:szCs w:val="24"/>
          <w:u w:val="none"/>
          <w:lang w:val="en-GB"/>
        </w:rPr>
        <w:t xml:space="preserve">Date of this </w:t>
      </w:r>
      <w:r w:rsidR="009F6B22">
        <w:rPr>
          <w:rFonts w:ascii="Arial Narrow" w:hAnsi="Arial Narrow"/>
          <w:color w:val="000000"/>
          <w:szCs w:val="24"/>
          <w:u w:val="none"/>
          <w:lang w:val="en-GB"/>
        </w:rPr>
        <w:t>RFI</w:t>
      </w:r>
      <w:r w:rsidRPr="00443AFC">
        <w:rPr>
          <w:rFonts w:ascii="Arial Narrow" w:hAnsi="Arial Narrow"/>
          <w:color w:val="000000"/>
          <w:szCs w:val="24"/>
          <w:u w:val="none"/>
          <w:lang w:val="en-GB"/>
        </w:rPr>
        <w:t xml:space="preserve">:   </w:t>
      </w:r>
      <w:r w:rsidRPr="00443AFC">
        <w:rPr>
          <w:rFonts w:ascii="Arial Narrow" w:hAnsi="Arial Narrow"/>
          <w:color w:val="000000"/>
          <w:szCs w:val="24"/>
          <w:u w:val="none"/>
          <w:lang w:val="en-GB"/>
        </w:rPr>
        <w:tab/>
      </w:r>
      <w:r w:rsidRPr="00443AFC">
        <w:rPr>
          <w:rFonts w:ascii="Arial Narrow" w:hAnsi="Arial Narrow"/>
          <w:color w:val="000000"/>
          <w:szCs w:val="24"/>
          <w:u w:val="none"/>
          <w:lang w:val="en-GB"/>
        </w:rPr>
        <w:tab/>
      </w:r>
      <w:r w:rsidR="00F87C72">
        <w:rPr>
          <w:rFonts w:ascii="Arial Narrow" w:hAnsi="Arial Narrow"/>
          <w:color w:val="000000"/>
          <w:szCs w:val="24"/>
          <w:u w:val="none"/>
          <w:lang w:val="en-GB"/>
        </w:rPr>
        <w:tab/>
      </w:r>
      <w:r w:rsidR="00F87C72">
        <w:rPr>
          <w:rFonts w:ascii="Arial Narrow" w:hAnsi="Arial Narrow"/>
          <w:color w:val="000000"/>
          <w:szCs w:val="24"/>
          <w:u w:val="none"/>
          <w:lang w:val="en-GB"/>
        </w:rPr>
        <w:tab/>
        <w:t>15 July 2021</w:t>
      </w:r>
      <w:r w:rsidRPr="00443AFC">
        <w:rPr>
          <w:rFonts w:ascii="Arial Narrow" w:hAnsi="Arial Narrow"/>
          <w:color w:val="000000"/>
          <w:szCs w:val="24"/>
          <w:u w:val="none"/>
          <w:lang w:val="en-GB"/>
        </w:rPr>
        <w:tab/>
      </w:r>
      <w:r w:rsidRPr="00443AFC">
        <w:rPr>
          <w:rFonts w:ascii="Arial Narrow" w:hAnsi="Arial Narrow"/>
          <w:b w:val="0"/>
          <w:color w:val="000000"/>
          <w:szCs w:val="24"/>
          <w:u w:val="none"/>
          <w:lang w:val="en-GB"/>
        </w:rPr>
        <w:t xml:space="preserve">                    </w:t>
      </w:r>
    </w:p>
    <w:p w14:paraId="44FB842B" w14:textId="77777777" w:rsidR="00E654BB" w:rsidRPr="00443AFC" w:rsidRDefault="00E654BB" w:rsidP="00E654BB">
      <w:pPr>
        <w:pStyle w:val="Title"/>
        <w:tabs>
          <w:tab w:val="clear" w:pos="0"/>
          <w:tab w:val="clear" w:pos="3456"/>
          <w:tab w:val="left" w:pos="-142"/>
          <w:tab w:val="left" w:pos="3969"/>
        </w:tabs>
        <w:ind w:left="0" w:firstLine="0"/>
        <w:jc w:val="both"/>
        <w:rPr>
          <w:rFonts w:ascii="Arial Narrow" w:hAnsi="Arial Narrow"/>
          <w:color w:val="000000"/>
          <w:szCs w:val="24"/>
          <w:u w:val="none"/>
          <w:lang w:val="en-GB"/>
        </w:rPr>
      </w:pPr>
      <w:r w:rsidRPr="00443AFC">
        <w:rPr>
          <w:rFonts w:ascii="Arial Narrow" w:hAnsi="Arial Narrow"/>
          <w:color w:val="000000"/>
          <w:szCs w:val="24"/>
          <w:u w:val="none"/>
          <w:lang w:val="en-GB"/>
        </w:rPr>
        <w:tab/>
      </w:r>
    </w:p>
    <w:p w14:paraId="23906AC9" w14:textId="2E8D3266" w:rsidR="00E654BB" w:rsidRPr="00443AFC" w:rsidRDefault="00E654BB" w:rsidP="00E654BB">
      <w:pPr>
        <w:pStyle w:val="Title"/>
        <w:tabs>
          <w:tab w:val="clear" w:pos="0"/>
          <w:tab w:val="clear" w:pos="3456"/>
          <w:tab w:val="left" w:pos="142"/>
          <w:tab w:val="left" w:pos="3969"/>
        </w:tabs>
        <w:jc w:val="both"/>
        <w:rPr>
          <w:rFonts w:ascii="Arial Narrow" w:hAnsi="Arial Narrow"/>
          <w:b w:val="0"/>
          <w:color w:val="000000"/>
          <w:szCs w:val="24"/>
          <w:u w:val="none"/>
          <w:lang w:val="en-GB"/>
        </w:rPr>
      </w:pPr>
      <w:r w:rsidRPr="00443AFC">
        <w:rPr>
          <w:rFonts w:ascii="Arial Narrow" w:hAnsi="Arial Narrow"/>
          <w:color w:val="000000"/>
          <w:szCs w:val="24"/>
          <w:u w:val="none"/>
          <w:lang w:val="en-GB"/>
        </w:rPr>
        <w:t xml:space="preserve">Closing date of this </w:t>
      </w:r>
      <w:r w:rsidR="009F6B22">
        <w:rPr>
          <w:rFonts w:ascii="Arial Narrow" w:hAnsi="Arial Narrow"/>
          <w:color w:val="000000"/>
          <w:szCs w:val="24"/>
          <w:u w:val="none"/>
          <w:lang w:val="en-GB"/>
        </w:rPr>
        <w:t>RFI</w:t>
      </w:r>
      <w:r w:rsidRPr="00443AFC">
        <w:rPr>
          <w:rFonts w:ascii="Arial Narrow" w:hAnsi="Arial Narrow"/>
          <w:color w:val="000000"/>
          <w:szCs w:val="24"/>
          <w:u w:val="none"/>
          <w:lang w:val="en-GB"/>
        </w:rPr>
        <w:t>:</w:t>
      </w:r>
      <w:r w:rsidRPr="00443AFC">
        <w:rPr>
          <w:rFonts w:ascii="Arial Narrow" w:hAnsi="Arial Narrow"/>
          <w:color w:val="000000"/>
          <w:szCs w:val="24"/>
          <w:u w:val="none"/>
          <w:lang w:val="en-GB"/>
        </w:rPr>
        <w:tab/>
      </w:r>
      <w:r w:rsidRPr="00443AFC">
        <w:rPr>
          <w:rFonts w:ascii="Arial Narrow" w:hAnsi="Arial Narrow"/>
          <w:color w:val="000000"/>
          <w:szCs w:val="24"/>
          <w:u w:val="none"/>
          <w:lang w:val="en-GB"/>
        </w:rPr>
        <w:tab/>
      </w:r>
      <w:r w:rsidR="00F87C72">
        <w:rPr>
          <w:rFonts w:ascii="Arial Narrow" w:hAnsi="Arial Narrow"/>
          <w:color w:val="000000"/>
          <w:szCs w:val="24"/>
          <w:u w:val="none"/>
          <w:lang w:val="en-GB"/>
        </w:rPr>
        <w:t>31 August 2021</w:t>
      </w:r>
    </w:p>
    <w:p w14:paraId="765D54A5" w14:textId="77777777" w:rsidR="00E654BB" w:rsidRPr="00443AFC" w:rsidRDefault="00E654BB" w:rsidP="00E654BB">
      <w:pPr>
        <w:pStyle w:val="Title"/>
        <w:tabs>
          <w:tab w:val="clear" w:pos="0"/>
          <w:tab w:val="clear" w:pos="3456"/>
          <w:tab w:val="left" w:pos="142"/>
          <w:tab w:val="left" w:pos="3969"/>
        </w:tabs>
        <w:jc w:val="both"/>
        <w:rPr>
          <w:rFonts w:ascii="Arial Narrow" w:hAnsi="Arial Narrow"/>
          <w:color w:val="000000"/>
          <w:szCs w:val="24"/>
          <w:u w:val="none"/>
          <w:lang w:val="en-GB"/>
        </w:rPr>
      </w:pPr>
    </w:p>
    <w:p w14:paraId="75852B2F" w14:textId="741FFEBF" w:rsidR="00E654BB" w:rsidRPr="00443AFC" w:rsidRDefault="00E654BB" w:rsidP="00E654BB">
      <w:pPr>
        <w:pStyle w:val="Title"/>
        <w:tabs>
          <w:tab w:val="clear" w:pos="0"/>
          <w:tab w:val="clear" w:pos="3456"/>
          <w:tab w:val="left" w:pos="142"/>
          <w:tab w:val="left" w:pos="3969"/>
        </w:tabs>
        <w:jc w:val="both"/>
        <w:rPr>
          <w:rFonts w:ascii="Arial Narrow" w:hAnsi="Arial Narrow"/>
          <w:b w:val="0"/>
          <w:color w:val="000000"/>
          <w:szCs w:val="24"/>
          <w:u w:val="none"/>
          <w:lang w:val="en-GB"/>
        </w:rPr>
      </w:pPr>
      <w:r w:rsidRPr="00443AFC">
        <w:rPr>
          <w:rFonts w:ascii="Arial Narrow" w:hAnsi="Arial Narrow"/>
          <w:color w:val="000000"/>
          <w:szCs w:val="24"/>
          <w:u w:val="none"/>
          <w:lang w:val="en-GB"/>
        </w:rPr>
        <w:t xml:space="preserve">Address </w:t>
      </w:r>
      <w:r w:rsidR="009F6B22">
        <w:rPr>
          <w:rFonts w:ascii="Arial Narrow" w:hAnsi="Arial Narrow"/>
          <w:color w:val="000000"/>
          <w:szCs w:val="24"/>
          <w:u w:val="none"/>
          <w:lang w:val="en-GB"/>
        </w:rPr>
        <w:t>RFI</w:t>
      </w:r>
      <w:r w:rsidRPr="00443AFC">
        <w:rPr>
          <w:rFonts w:ascii="Arial Narrow" w:hAnsi="Arial Narrow"/>
          <w:color w:val="000000"/>
          <w:szCs w:val="24"/>
          <w:u w:val="none"/>
          <w:lang w:val="en-GB"/>
        </w:rPr>
        <w:t xml:space="preserve"> for the attention of:  </w:t>
      </w:r>
      <w:r w:rsidR="00F87C72">
        <w:rPr>
          <w:rFonts w:ascii="Arial Narrow" w:hAnsi="Arial Narrow"/>
          <w:color w:val="000000"/>
          <w:szCs w:val="24"/>
          <w:u w:val="none"/>
          <w:lang w:val="en-GB"/>
        </w:rPr>
        <w:tab/>
        <w:t>ICC Procurement Tender Box 3</w:t>
      </w:r>
    </w:p>
    <w:p w14:paraId="10D6A3FC" w14:textId="77777777" w:rsidR="00E654BB" w:rsidRPr="00443AFC" w:rsidRDefault="00E654BB" w:rsidP="00E654BB">
      <w:pPr>
        <w:pStyle w:val="Title"/>
        <w:tabs>
          <w:tab w:val="clear" w:pos="0"/>
          <w:tab w:val="clear" w:pos="3456"/>
          <w:tab w:val="left" w:pos="142"/>
          <w:tab w:val="left" w:pos="3969"/>
        </w:tabs>
        <w:ind w:left="0" w:firstLine="0"/>
        <w:jc w:val="both"/>
        <w:rPr>
          <w:rFonts w:ascii="Arial Narrow" w:hAnsi="Arial Narrow"/>
          <w:b w:val="0"/>
          <w:color w:val="000000"/>
          <w:szCs w:val="24"/>
          <w:u w:val="none"/>
          <w:lang w:val="en-GB"/>
        </w:rPr>
      </w:pPr>
    </w:p>
    <w:p w14:paraId="155DC268" w14:textId="6AE908C2" w:rsidR="00E654BB" w:rsidRPr="00443AFC" w:rsidRDefault="00E654BB" w:rsidP="00E654BB">
      <w:pPr>
        <w:pStyle w:val="Title"/>
        <w:pBdr>
          <w:bottom w:val="single" w:sz="6" w:space="1" w:color="auto"/>
        </w:pBdr>
        <w:tabs>
          <w:tab w:val="clear" w:pos="0"/>
          <w:tab w:val="clear" w:pos="3456"/>
          <w:tab w:val="left" w:pos="142"/>
          <w:tab w:val="left" w:pos="3969"/>
        </w:tabs>
        <w:jc w:val="both"/>
        <w:rPr>
          <w:rFonts w:ascii="Arial Narrow" w:hAnsi="Arial Narrow"/>
          <w:bCs/>
          <w:color w:val="000000"/>
          <w:szCs w:val="24"/>
          <w:u w:val="none"/>
          <w:lang w:val="en-GB"/>
        </w:rPr>
      </w:pPr>
      <w:r w:rsidRPr="00443AFC">
        <w:rPr>
          <w:rFonts w:ascii="Arial Narrow" w:hAnsi="Arial Narrow"/>
          <w:bCs/>
          <w:color w:val="000000"/>
          <w:szCs w:val="24"/>
          <w:u w:val="none"/>
          <w:lang w:val="en-GB"/>
        </w:rPr>
        <w:t>E-mail address:</w:t>
      </w:r>
      <w:r w:rsidRPr="00443AFC">
        <w:rPr>
          <w:rFonts w:ascii="Arial Narrow" w:hAnsi="Arial Narrow"/>
          <w:bCs/>
          <w:color w:val="000000"/>
          <w:szCs w:val="24"/>
          <w:u w:val="none"/>
          <w:lang w:val="en-GB"/>
        </w:rPr>
        <w:tab/>
      </w:r>
      <w:r w:rsidR="00F87C72">
        <w:rPr>
          <w:rFonts w:ascii="Arial Narrow" w:hAnsi="Arial Narrow"/>
          <w:bCs/>
          <w:color w:val="000000"/>
          <w:szCs w:val="24"/>
          <w:u w:val="none"/>
          <w:lang w:val="en-GB"/>
        </w:rPr>
        <w:tab/>
      </w:r>
      <w:r w:rsidR="00F87C72">
        <w:rPr>
          <w:rFonts w:ascii="Arial Narrow" w:hAnsi="Arial Narrow"/>
          <w:bCs/>
          <w:color w:val="000000"/>
          <w:szCs w:val="24"/>
          <w:u w:val="none"/>
          <w:lang w:val="en-GB"/>
        </w:rPr>
        <w:tab/>
      </w:r>
      <w:r w:rsidR="00F87C72">
        <w:rPr>
          <w:rFonts w:ascii="Arial Narrow" w:hAnsi="Arial Narrow"/>
          <w:bCs/>
          <w:color w:val="000000"/>
          <w:szCs w:val="24"/>
          <w:u w:val="none"/>
          <w:lang w:val="en-GB"/>
        </w:rPr>
        <w:tab/>
      </w:r>
      <w:r w:rsidR="00F87C72">
        <w:rPr>
          <w:rFonts w:ascii="Arial Narrow" w:hAnsi="Arial Narrow"/>
          <w:bCs/>
          <w:color w:val="000000"/>
          <w:szCs w:val="24"/>
          <w:u w:val="none"/>
          <w:lang w:val="en-GB"/>
        </w:rPr>
        <w:tab/>
      </w:r>
      <w:hyperlink r:id="rId6" w:history="1">
        <w:r w:rsidR="00F87C72" w:rsidRPr="00B80F4B">
          <w:rPr>
            <w:rStyle w:val="Hyperlink"/>
            <w:rFonts w:ascii="Arial Narrow" w:hAnsi="Arial Narrow"/>
            <w:bCs/>
            <w:szCs w:val="24"/>
            <w:lang w:val="en-GB"/>
          </w:rPr>
          <w:t>Tender.3@icc-cpi.int</w:t>
        </w:r>
      </w:hyperlink>
      <w:r w:rsidR="00F87C72">
        <w:rPr>
          <w:rFonts w:ascii="Arial Narrow" w:hAnsi="Arial Narrow"/>
          <w:bCs/>
          <w:color w:val="000000"/>
          <w:szCs w:val="24"/>
          <w:u w:val="none"/>
          <w:lang w:val="en-GB"/>
        </w:rPr>
        <w:t xml:space="preserve"> </w:t>
      </w:r>
    </w:p>
    <w:p w14:paraId="0502137E" w14:textId="77777777" w:rsidR="00E654BB" w:rsidRPr="00443AFC" w:rsidRDefault="00E654BB" w:rsidP="00E654BB">
      <w:pPr>
        <w:pStyle w:val="Title"/>
        <w:pBdr>
          <w:bottom w:val="single" w:sz="6" w:space="1" w:color="auto"/>
        </w:pBdr>
        <w:tabs>
          <w:tab w:val="clear" w:pos="0"/>
          <w:tab w:val="clear" w:pos="3456"/>
          <w:tab w:val="left" w:pos="142"/>
          <w:tab w:val="left" w:pos="3969"/>
        </w:tabs>
        <w:jc w:val="both"/>
        <w:rPr>
          <w:rFonts w:ascii="Arial Narrow" w:hAnsi="Arial Narrow"/>
          <w:bCs/>
          <w:color w:val="000000"/>
          <w:szCs w:val="24"/>
          <w:u w:val="none"/>
          <w:lang w:val="en-GB"/>
        </w:rPr>
      </w:pPr>
    </w:p>
    <w:p w14:paraId="1AA24EFA" w14:textId="77777777" w:rsidR="00E654BB" w:rsidRPr="00443AFC" w:rsidRDefault="00E654BB" w:rsidP="00E654BB">
      <w:pPr>
        <w:pStyle w:val="Title"/>
        <w:ind w:left="0" w:firstLine="0"/>
        <w:jc w:val="both"/>
        <w:rPr>
          <w:rFonts w:ascii="Arial Narrow" w:hAnsi="Arial Narrow"/>
          <w:lang w:val="en-GB"/>
        </w:rPr>
      </w:pPr>
    </w:p>
    <w:p w14:paraId="5FBC9BDE" w14:textId="5DCEC1C1" w:rsidR="00E654BB" w:rsidRPr="00F87C72" w:rsidRDefault="00F87C72" w:rsidP="00F87C72">
      <w:pPr>
        <w:pStyle w:val="Title"/>
        <w:ind w:left="0" w:firstLine="0"/>
        <w:jc w:val="left"/>
        <w:rPr>
          <w:rFonts w:ascii="Arial Narrow" w:hAnsi="Arial Narrow"/>
          <w:u w:val="none"/>
          <w:lang w:val="en-GB"/>
        </w:rPr>
      </w:pPr>
      <w:r w:rsidRPr="00F87C72">
        <w:rPr>
          <w:rFonts w:ascii="Arial Narrow" w:hAnsi="Arial Narrow"/>
          <w:u w:val="none"/>
          <w:lang w:val="en-GB"/>
        </w:rPr>
        <w:t>ICC background</w:t>
      </w:r>
    </w:p>
    <w:p w14:paraId="61B485B0" w14:textId="7DC6A5D5" w:rsidR="00E654BB" w:rsidRPr="00443AFC" w:rsidRDefault="00616C94" w:rsidP="00E654BB">
      <w:pPr>
        <w:tabs>
          <w:tab w:val="left" w:pos="-720"/>
          <w:tab w:val="left" w:pos="567"/>
        </w:tabs>
        <w:suppressAutoHyphens/>
        <w:jc w:val="both"/>
        <w:rPr>
          <w:rFonts w:ascii="Arial Narrow" w:hAnsi="Arial Narrow"/>
          <w:spacing w:val="-2"/>
        </w:rPr>
      </w:pPr>
      <w:r w:rsidRPr="00443AFC">
        <w:rPr>
          <w:rFonts w:ascii="Arial Narrow" w:hAnsi="Arial Narrow"/>
          <w:spacing w:val="-2"/>
        </w:rPr>
        <w:t xml:space="preserve">On 17 July 1998, 120 States adopted a statute in Rome - known as the Rome Statute of the International Criminal Court (“the Rome Statute”) - establishing the world’s first permanent international criminal court. </w:t>
      </w:r>
      <w:r w:rsidR="00E654BB" w:rsidRPr="00443AFC">
        <w:rPr>
          <w:rFonts w:ascii="Arial Narrow" w:hAnsi="Arial Narrow"/>
          <w:spacing w:val="-2"/>
        </w:rPr>
        <w:t>The International Criminal Court (</w:t>
      </w:r>
      <w:r w:rsidR="001046F0" w:rsidRPr="00443AFC">
        <w:rPr>
          <w:rFonts w:ascii="Arial Narrow" w:hAnsi="Arial Narrow"/>
          <w:spacing w:val="-2"/>
        </w:rPr>
        <w:t>hereafter referred to as the ICC</w:t>
      </w:r>
      <w:r w:rsidR="00E654BB" w:rsidRPr="00443AFC">
        <w:rPr>
          <w:rFonts w:ascii="Arial Narrow" w:hAnsi="Arial Narrow"/>
          <w:spacing w:val="-2"/>
        </w:rPr>
        <w:t xml:space="preserve">) investigates, tries individuals, and holds such persons accountable for the most serious crimes of concern to the international community as a whole, namely the crime of genocide, war crimes, crimes against humanity, and the crime of aggression when the conditions for the exercise of the Court’s jurisdiction over the latter are fulfilled. </w:t>
      </w:r>
    </w:p>
    <w:p w14:paraId="733C9899" w14:textId="77777777" w:rsidR="00616C94" w:rsidRPr="00443AFC" w:rsidRDefault="00616C94" w:rsidP="00E654BB">
      <w:pPr>
        <w:tabs>
          <w:tab w:val="left" w:pos="-720"/>
          <w:tab w:val="left" w:pos="567"/>
        </w:tabs>
        <w:suppressAutoHyphens/>
        <w:jc w:val="both"/>
        <w:rPr>
          <w:rFonts w:ascii="Arial Narrow" w:hAnsi="Arial Narrow"/>
          <w:spacing w:val="-2"/>
        </w:rPr>
      </w:pPr>
    </w:p>
    <w:p w14:paraId="1B70FB62" w14:textId="208D667C" w:rsidR="00616C94" w:rsidRPr="00443AFC" w:rsidRDefault="00616C94" w:rsidP="001046F0">
      <w:pPr>
        <w:tabs>
          <w:tab w:val="left" w:pos="-720"/>
          <w:tab w:val="left" w:pos="567"/>
        </w:tabs>
        <w:suppressAutoHyphens/>
        <w:jc w:val="both"/>
        <w:rPr>
          <w:rFonts w:ascii="Arial Narrow" w:hAnsi="Arial Narrow"/>
          <w:spacing w:val="-2"/>
        </w:rPr>
      </w:pPr>
      <w:bookmarkStart w:id="0" w:name="OLE_LINK3"/>
      <w:bookmarkStart w:id="1" w:name="OLE_LINK4"/>
      <w:r w:rsidRPr="00443AFC">
        <w:rPr>
          <w:rFonts w:ascii="Arial Narrow" w:hAnsi="Arial Narrow"/>
          <w:spacing w:val="-2"/>
        </w:rPr>
        <w:t xml:space="preserve">The ICC is an independent international </w:t>
      </w:r>
      <w:r w:rsidR="00B97DEB" w:rsidRPr="00443AFC">
        <w:rPr>
          <w:rFonts w:ascii="Arial Narrow" w:hAnsi="Arial Narrow"/>
          <w:spacing w:val="-2"/>
        </w:rPr>
        <w:t>organisation</w:t>
      </w:r>
      <w:r w:rsidR="001046F0" w:rsidRPr="00443AFC">
        <w:rPr>
          <w:rFonts w:ascii="Arial Narrow" w:hAnsi="Arial Narrow"/>
          <w:spacing w:val="-2"/>
        </w:rPr>
        <w:t xml:space="preserve"> and</w:t>
      </w:r>
      <w:r w:rsidRPr="00443AFC">
        <w:rPr>
          <w:rFonts w:ascii="Arial Narrow" w:hAnsi="Arial Narrow"/>
          <w:spacing w:val="-2"/>
        </w:rPr>
        <w:t xml:space="preserve"> is not part of the United Nations s</w:t>
      </w:r>
      <w:r w:rsidR="001046F0" w:rsidRPr="00443AFC">
        <w:rPr>
          <w:rFonts w:ascii="Arial Narrow" w:hAnsi="Arial Narrow"/>
          <w:spacing w:val="-2"/>
        </w:rPr>
        <w:t xml:space="preserve">ystem, but it maintains a cooperation relationship with </w:t>
      </w:r>
      <w:r w:rsidR="00B97DEB" w:rsidRPr="00443AFC">
        <w:rPr>
          <w:rFonts w:ascii="Arial Narrow" w:hAnsi="Arial Narrow"/>
          <w:spacing w:val="-2"/>
        </w:rPr>
        <w:t>the U.N.</w:t>
      </w:r>
      <w:r w:rsidRPr="00443AFC">
        <w:rPr>
          <w:rFonts w:ascii="Arial Narrow" w:hAnsi="Arial Narrow"/>
          <w:spacing w:val="-2"/>
        </w:rPr>
        <w:t xml:space="preserve"> Its seat is at The Hague in the Netherlands. </w:t>
      </w:r>
      <w:r w:rsidR="001046F0" w:rsidRPr="00443AFC">
        <w:rPr>
          <w:rFonts w:ascii="Arial Narrow" w:hAnsi="Arial Narrow"/>
          <w:spacing w:val="-2"/>
        </w:rPr>
        <w:t xml:space="preserve">The ICC is composed of four organs: the Presidency, the Chambers, the Office of the Prosecutor and the Registry. The Court also includes </w:t>
      </w:r>
      <w:r w:rsidR="00B97DEB" w:rsidRPr="00443AFC">
        <w:rPr>
          <w:rFonts w:ascii="Arial Narrow" w:hAnsi="Arial Narrow"/>
          <w:spacing w:val="-2"/>
        </w:rPr>
        <w:t>several</w:t>
      </w:r>
      <w:r w:rsidR="001046F0" w:rsidRPr="00443AFC">
        <w:rPr>
          <w:rFonts w:ascii="Arial Narrow" w:hAnsi="Arial Narrow"/>
          <w:spacing w:val="-2"/>
        </w:rPr>
        <w:t xml:space="preserve"> semi-autonomous offices</w:t>
      </w:r>
      <w:r w:rsidR="00B97DEB" w:rsidRPr="00443AFC">
        <w:rPr>
          <w:rFonts w:ascii="Arial Narrow" w:hAnsi="Arial Narrow"/>
          <w:spacing w:val="-2"/>
        </w:rPr>
        <w:t>,</w:t>
      </w:r>
      <w:r w:rsidR="001046F0" w:rsidRPr="00443AFC">
        <w:rPr>
          <w:rFonts w:ascii="Arial Narrow" w:hAnsi="Arial Narrow"/>
          <w:spacing w:val="-2"/>
        </w:rPr>
        <w:t xml:space="preserve"> such as the Office of Public Counsel for Victims and the Office of Public Counsel for Defence. These Offices fall under the Registry for administrative purposes but otherwise function as wholly independent offices.</w:t>
      </w:r>
    </w:p>
    <w:p w14:paraId="40BE43A9" w14:textId="42FB0C8F" w:rsidR="00616C94" w:rsidRPr="00443AFC" w:rsidRDefault="00616C94" w:rsidP="00E654BB">
      <w:pPr>
        <w:tabs>
          <w:tab w:val="left" w:pos="-720"/>
          <w:tab w:val="left" w:pos="567"/>
        </w:tabs>
        <w:suppressAutoHyphens/>
        <w:jc w:val="both"/>
        <w:rPr>
          <w:rFonts w:ascii="Arial Narrow" w:hAnsi="Arial Narrow"/>
          <w:spacing w:val="-2"/>
        </w:rPr>
      </w:pPr>
    </w:p>
    <w:p w14:paraId="341D9B19" w14:textId="1E5107C2" w:rsidR="001046F0" w:rsidRPr="00443AFC" w:rsidRDefault="001046F0" w:rsidP="00E654BB">
      <w:pPr>
        <w:tabs>
          <w:tab w:val="left" w:pos="-720"/>
          <w:tab w:val="left" w:pos="567"/>
        </w:tabs>
        <w:suppressAutoHyphens/>
        <w:jc w:val="both"/>
        <w:rPr>
          <w:rFonts w:ascii="Arial Narrow" w:hAnsi="Arial Narrow"/>
          <w:spacing w:val="-2"/>
        </w:rPr>
      </w:pPr>
    </w:p>
    <w:p w14:paraId="6DC3B448" w14:textId="77777777" w:rsidR="001046F0" w:rsidRPr="00443AFC" w:rsidRDefault="001046F0" w:rsidP="001046F0">
      <w:pPr>
        <w:rPr>
          <w:rFonts w:ascii="Arial Narrow" w:hAnsi="Arial Narrow"/>
          <w:b/>
          <w:spacing w:val="-2"/>
        </w:rPr>
      </w:pPr>
      <w:r w:rsidRPr="00443AFC">
        <w:rPr>
          <w:rFonts w:ascii="Arial Narrow" w:hAnsi="Arial Narrow"/>
          <w:b/>
          <w:spacing w:val="-2"/>
        </w:rPr>
        <w:t>Introduction</w:t>
      </w:r>
    </w:p>
    <w:p w14:paraId="6CB565BA" w14:textId="109C89C2" w:rsidR="001046F0" w:rsidRPr="00443AFC" w:rsidRDefault="00F87C72" w:rsidP="001046F0">
      <w:pPr>
        <w:tabs>
          <w:tab w:val="left" w:pos="-720"/>
          <w:tab w:val="left" w:pos="567"/>
        </w:tabs>
        <w:suppressAutoHyphens/>
        <w:jc w:val="both"/>
        <w:rPr>
          <w:rFonts w:ascii="Arial Narrow" w:hAnsi="Arial Narrow"/>
          <w:spacing w:val="-2"/>
        </w:rPr>
      </w:pPr>
      <w:r>
        <w:rPr>
          <w:rFonts w:ascii="Arial Narrow" w:hAnsi="Arial Narrow"/>
          <w:spacing w:val="-2"/>
        </w:rPr>
        <w:t>This RFI</w:t>
      </w:r>
      <w:r w:rsidR="003C18CB">
        <w:rPr>
          <w:rFonts w:ascii="Arial Narrow" w:hAnsi="Arial Narrow"/>
          <w:spacing w:val="-2"/>
        </w:rPr>
        <w:t xml:space="preserve"> aims</w:t>
      </w:r>
      <w:r w:rsidR="001046F0" w:rsidRPr="00443AFC">
        <w:rPr>
          <w:rFonts w:ascii="Arial Narrow" w:hAnsi="Arial Narrow"/>
          <w:spacing w:val="-2"/>
        </w:rPr>
        <w:t xml:space="preserve"> to identify potential suppliers and gather ideas from the market for the replacement of an “Investigation Management System” for the ICC. </w:t>
      </w:r>
    </w:p>
    <w:p w14:paraId="25A36543" w14:textId="559170C5" w:rsidR="001046F0" w:rsidRPr="00443AFC" w:rsidRDefault="001046F0" w:rsidP="00E654BB">
      <w:pPr>
        <w:tabs>
          <w:tab w:val="left" w:pos="-720"/>
          <w:tab w:val="left" w:pos="567"/>
        </w:tabs>
        <w:suppressAutoHyphens/>
        <w:jc w:val="both"/>
        <w:rPr>
          <w:rFonts w:ascii="Arial Narrow" w:hAnsi="Arial Narrow"/>
          <w:spacing w:val="-2"/>
        </w:rPr>
      </w:pPr>
    </w:p>
    <w:p w14:paraId="36089991" w14:textId="372A14BD" w:rsidR="006756BF" w:rsidRPr="00443AFC" w:rsidRDefault="006756BF" w:rsidP="006756BF">
      <w:pPr>
        <w:tabs>
          <w:tab w:val="left" w:pos="-720"/>
          <w:tab w:val="left" w:pos="567"/>
        </w:tabs>
        <w:suppressAutoHyphens/>
        <w:jc w:val="both"/>
        <w:rPr>
          <w:rFonts w:ascii="Arial Narrow" w:hAnsi="Arial Narrow"/>
          <w:spacing w:val="-2"/>
        </w:rPr>
      </w:pPr>
      <w:r w:rsidRPr="00443AFC">
        <w:rPr>
          <w:rFonts w:ascii="Arial Narrow" w:hAnsi="Arial Narrow"/>
          <w:spacing w:val="-2"/>
        </w:rPr>
        <w:t xml:space="preserve">This </w:t>
      </w:r>
      <w:r w:rsidR="00F87C72">
        <w:rPr>
          <w:rFonts w:ascii="Arial Narrow" w:hAnsi="Arial Narrow"/>
          <w:spacing w:val="-2"/>
        </w:rPr>
        <w:t>RFI</w:t>
      </w:r>
      <w:r w:rsidRPr="00443AFC">
        <w:rPr>
          <w:rFonts w:ascii="Arial Narrow" w:hAnsi="Arial Narrow"/>
          <w:spacing w:val="-2"/>
        </w:rPr>
        <w:t xml:space="preserve"> will serve to conduct market research to identify companies capable of providing solutions for the </w:t>
      </w:r>
      <w:r w:rsidR="009724EC" w:rsidRPr="00443AFC">
        <w:rPr>
          <w:rFonts w:ascii="Arial Narrow" w:hAnsi="Arial Narrow"/>
          <w:spacing w:val="-2"/>
        </w:rPr>
        <w:t>above-stated</w:t>
      </w:r>
      <w:r w:rsidRPr="00443AFC">
        <w:rPr>
          <w:rFonts w:ascii="Arial Narrow" w:hAnsi="Arial Narrow"/>
          <w:spacing w:val="-2"/>
        </w:rPr>
        <w:t xml:space="preserve"> </w:t>
      </w:r>
      <w:r w:rsidR="00E279C5" w:rsidRPr="00443AFC">
        <w:rPr>
          <w:rFonts w:ascii="Arial Narrow" w:hAnsi="Arial Narrow"/>
          <w:spacing w:val="-2"/>
        </w:rPr>
        <w:t>scenario</w:t>
      </w:r>
      <w:r w:rsidRPr="00443AFC">
        <w:rPr>
          <w:rFonts w:ascii="Arial Narrow" w:hAnsi="Arial Narrow"/>
          <w:spacing w:val="-2"/>
        </w:rPr>
        <w:t xml:space="preserve">. This market </w:t>
      </w:r>
      <w:r w:rsidR="00F87C72">
        <w:rPr>
          <w:rFonts w:ascii="Arial Narrow" w:hAnsi="Arial Narrow"/>
          <w:spacing w:val="-2"/>
        </w:rPr>
        <w:t>RFI</w:t>
      </w:r>
      <w:r w:rsidRPr="00443AFC">
        <w:rPr>
          <w:rFonts w:ascii="Arial Narrow" w:hAnsi="Arial Narrow"/>
          <w:spacing w:val="-2"/>
        </w:rPr>
        <w:t xml:space="preserve"> shall be conducted at no cost to the ICC</w:t>
      </w:r>
      <w:r w:rsidR="009724EC" w:rsidRPr="00443AFC">
        <w:rPr>
          <w:rFonts w:ascii="Arial Narrow" w:hAnsi="Arial Narrow"/>
          <w:spacing w:val="-2"/>
        </w:rPr>
        <w:t>,</w:t>
      </w:r>
      <w:r w:rsidR="00E279C5" w:rsidRPr="00443AFC">
        <w:rPr>
          <w:rFonts w:ascii="Arial Narrow" w:hAnsi="Arial Narrow"/>
          <w:spacing w:val="-2"/>
        </w:rPr>
        <w:t xml:space="preserve"> and no contract will be awarded from this announcement. Market responses, as a result of this announcement, shall focus on providing recommendations for the provision of user experience research as detailed in the </w:t>
      </w:r>
      <w:r w:rsidR="00F87C72">
        <w:rPr>
          <w:rFonts w:ascii="Arial Narrow" w:hAnsi="Arial Narrow"/>
          <w:spacing w:val="-2"/>
        </w:rPr>
        <w:t>RFI</w:t>
      </w:r>
      <w:r w:rsidR="00E279C5" w:rsidRPr="00443AFC">
        <w:rPr>
          <w:rFonts w:ascii="Arial Narrow" w:hAnsi="Arial Narrow"/>
          <w:spacing w:val="-2"/>
        </w:rPr>
        <w:t>.</w:t>
      </w:r>
    </w:p>
    <w:p w14:paraId="47A021FD" w14:textId="6544BA61" w:rsidR="001046F0" w:rsidRPr="00443AFC" w:rsidRDefault="001046F0" w:rsidP="00E654BB">
      <w:pPr>
        <w:tabs>
          <w:tab w:val="left" w:pos="-720"/>
          <w:tab w:val="left" w:pos="567"/>
        </w:tabs>
        <w:suppressAutoHyphens/>
        <w:jc w:val="both"/>
        <w:rPr>
          <w:rFonts w:ascii="Arial Narrow" w:hAnsi="Arial Narrow"/>
          <w:spacing w:val="-2"/>
        </w:rPr>
      </w:pPr>
    </w:p>
    <w:p w14:paraId="4D343B7B" w14:textId="6139FDE1" w:rsidR="002E0469" w:rsidRPr="00443AFC" w:rsidRDefault="002E0469" w:rsidP="002E0469">
      <w:pPr>
        <w:tabs>
          <w:tab w:val="left" w:pos="-720"/>
          <w:tab w:val="left" w:pos="567"/>
        </w:tabs>
        <w:suppressAutoHyphens/>
        <w:jc w:val="both"/>
        <w:rPr>
          <w:rFonts w:ascii="Arial Narrow" w:hAnsi="Arial Narrow"/>
          <w:spacing w:val="-2"/>
        </w:rPr>
      </w:pPr>
      <w:r w:rsidRPr="00443AFC">
        <w:rPr>
          <w:rFonts w:ascii="Arial Narrow" w:hAnsi="Arial Narrow"/>
          <w:spacing w:val="-2"/>
        </w:rPr>
        <w:t xml:space="preserve">Responses to this </w:t>
      </w:r>
      <w:r w:rsidR="00F87C72">
        <w:rPr>
          <w:rFonts w:ascii="Arial Narrow" w:hAnsi="Arial Narrow"/>
          <w:spacing w:val="-2"/>
        </w:rPr>
        <w:t>RFI</w:t>
      </w:r>
      <w:r w:rsidRPr="00443AFC">
        <w:rPr>
          <w:rFonts w:ascii="Arial Narrow" w:hAnsi="Arial Narrow"/>
          <w:spacing w:val="-2"/>
        </w:rPr>
        <w:t xml:space="preserve"> should be submitted electronically to the following email address: </w:t>
      </w:r>
    </w:p>
    <w:p w14:paraId="67DAC622" w14:textId="77777777" w:rsidR="002E0469" w:rsidRPr="00443AFC" w:rsidRDefault="002E0469" w:rsidP="002E0469">
      <w:pPr>
        <w:tabs>
          <w:tab w:val="left" w:pos="-720"/>
          <w:tab w:val="left" w:pos="567"/>
        </w:tabs>
        <w:suppressAutoHyphens/>
        <w:jc w:val="both"/>
        <w:rPr>
          <w:rFonts w:ascii="Arial Narrow" w:hAnsi="Arial Narrow"/>
          <w:spacing w:val="-2"/>
        </w:rPr>
      </w:pPr>
    </w:p>
    <w:p w14:paraId="18AF026B" w14:textId="7B2C676B" w:rsidR="001046F0" w:rsidRPr="00443AFC" w:rsidRDefault="002E0469" w:rsidP="002E0469">
      <w:pPr>
        <w:tabs>
          <w:tab w:val="left" w:pos="-720"/>
          <w:tab w:val="left" w:pos="567"/>
        </w:tabs>
        <w:suppressAutoHyphens/>
        <w:jc w:val="both"/>
        <w:rPr>
          <w:rFonts w:ascii="Arial Narrow" w:hAnsi="Arial Narrow"/>
          <w:spacing w:val="-2"/>
        </w:rPr>
      </w:pPr>
      <w:r w:rsidRPr="00443AFC">
        <w:rPr>
          <w:rFonts w:ascii="Arial Narrow" w:hAnsi="Arial Narrow"/>
          <w:spacing w:val="-2"/>
        </w:rPr>
        <w:t>Responses are due no later than:</w:t>
      </w:r>
      <w:r w:rsidR="00F87C72">
        <w:rPr>
          <w:rFonts w:ascii="Arial Narrow" w:hAnsi="Arial Narrow"/>
          <w:spacing w:val="-2"/>
        </w:rPr>
        <w:tab/>
      </w:r>
      <w:r w:rsidR="00F87C72">
        <w:rPr>
          <w:rFonts w:ascii="Arial Narrow" w:hAnsi="Arial Narrow"/>
          <w:color w:val="000000"/>
          <w:szCs w:val="24"/>
        </w:rPr>
        <w:t>31 August 2021</w:t>
      </w:r>
    </w:p>
    <w:p w14:paraId="4D045E1D" w14:textId="77777777" w:rsidR="001046F0" w:rsidRPr="00443AFC" w:rsidRDefault="001046F0" w:rsidP="00E654BB">
      <w:pPr>
        <w:tabs>
          <w:tab w:val="left" w:pos="-720"/>
          <w:tab w:val="left" w:pos="567"/>
        </w:tabs>
        <w:suppressAutoHyphens/>
        <w:jc w:val="both"/>
        <w:rPr>
          <w:rFonts w:ascii="Arial Narrow" w:hAnsi="Arial Narrow"/>
          <w:spacing w:val="-2"/>
        </w:rPr>
      </w:pPr>
    </w:p>
    <w:bookmarkEnd w:id="0"/>
    <w:bookmarkEnd w:id="1"/>
    <w:p w14:paraId="056E67B5" w14:textId="77777777" w:rsidR="00E654BB" w:rsidRPr="00443AFC" w:rsidRDefault="00E654BB" w:rsidP="002E0469">
      <w:pPr>
        <w:rPr>
          <w:rFonts w:ascii="Palatino Linotype" w:hAnsi="Palatino Linotype"/>
        </w:rPr>
      </w:pPr>
    </w:p>
    <w:p w14:paraId="13B1D6F3" w14:textId="288FEB44" w:rsidR="00E43E7A" w:rsidRPr="00443AFC" w:rsidRDefault="002E0469" w:rsidP="00E654BB">
      <w:pPr>
        <w:rPr>
          <w:rFonts w:ascii="Arial Narrow" w:hAnsi="Arial Narrow"/>
          <w:b/>
          <w:spacing w:val="-2"/>
        </w:rPr>
      </w:pPr>
      <w:r w:rsidRPr="00443AFC">
        <w:rPr>
          <w:rFonts w:ascii="Arial Narrow" w:hAnsi="Arial Narrow"/>
          <w:b/>
          <w:spacing w:val="-2"/>
        </w:rPr>
        <w:t xml:space="preserve">Service </w:t>
      </w:r>
      <w:r w:rsidR="00E654BB" w:rsidRPr="00443AFC">
        <w:rPr>
          <w:rFonts w:ascii="Arial Narrow" w:hAnsi="Arial Narrow"/>
          <w:b/>
          <w:spacing w:val="-2"/>
        </w:rPr>
        <w:t>Description</w:t>
      </w:r>
    </w:p>
    <w:p w14:paraId="34EB915C" w14:textId="25E44C23" w:rsidR="002E0469" w:rsidRPr="00443AFC" w:rsidRDefault="002E0469" w:rsidP="00010C5F">
      <w:pPr>
        <w:jc w:val="both"/>
        <w:rPr>
          <w:rFonts w:ascii="Arial Narrow" w:hAnsi="Arial Narrow"/>
          <w:spacing w:val="-2"/>
        </w:rPr>
      </w:pPr>
      <w:r w:rsidRPr="00443AFC">
        <w:rPr>
          <w:rFonts w:ascii="Arial Narrow" w:hAnsi="Arial Narrow"/>
          <w:spacing w:val="-2"/>
        </w:rPr>
        <w:t xml:space="preserve">The ICC seeks information on a turn-key solution to replace </w:t>
      </w:r>
      <w:r w:rsidR="001649D9">
        <w:rPr>
          <w:rFonts w:ascii="Arial Narrow" w:hAnsi="Arial Narrow"/>
          <w:spacing w:val="-2"/>
        </w:rPr>
        <w:t xml:space="preserve">the </w:t>
      </w:r>
      <w:r w:rsidRPr="00443AFC">
        <w:rPr>
          <w:rFonts w:ascii="Arial Narrow" w:hAnsi="Arial Narrow"/>
          <w:spacing w:val="-2"/>
        </w:rPr>
        <w:t xml:space="preserve">existing Investigation Management </w:t>
      </w:r>
      <w:r w:rsidR="00E43E7A">
        <w:rPr>
          <w:rFonts w:ascii="Arial Narrow" w:hAnsi="Arial Narrow"/>
          <w:spacing w:val="-2"/>
        </w:rPr>
        <w:t>system</w:t>
      </w:r>
      <w:r w:rsidRPr="00443AFC">
        <w:rPr>
          <w:rFonts w:ascii="Arial Narrow" w:hAnsi="Arial Narrow"/>
          <w:spacing w:val="-2"/>
        </w:rPr>
        <w:t>. Sought services would include new software and migration services for the data existing in the current system.</w:t>
      </w:r>
    </w:p>
    <w:p w14:paraId="09C7BC41" w14:textId="77777777" w:rsidR="002E0469" w:rsidRPr="00443AFC" w:rsidRDefault="002E0469" w:rsidP="00E654BB">
      <w:pPr>
        <w:ind w:firstLine="567"/>
        <w:rPr>
          <w:rFonts w:ascii="Arial Narrow" w:hAnsi="Arial Narrow"/>
          <w:spacing w:val="-2"/>
        </w:rPr>
      </w:pPr>
    </w:p>
    <w:p w14:paraId="7FBEB8EE" w14:textId="3EBCD70C" w:rsidR="00E654BB" w:rsidRPr="00443AFC" w:rsidRDefault="00E654BB" w:rsidP="002E0469">
      <w:pPr>
        <w:rPr>
          <w:rFonts w:ascii="Arial Narrow" w:hAnsi="Arial Narrow"/>
          <w:spacing w:val="-2"/>
        </w:rPr>
      </w:pPr>
      <w:r w:rsidRPr="00443AFC">
        <w:rPr>
          <w:rFonts w:ascii="Arial Narrow" w:hAnsi="Arial Narrow"/>
          <w:spacing w:val="-2"/>
        </w:rPr>
        <w:t xml:space="preserve">ICC is looking to acquire a solution that will meet the following </w:t>
      </w:r>
      <w:r w:rsidR="002E0469" w:rsidRPr="00443AFC">
        <w:rPr>
          <w:rFonts w:ascii="Arial Narrow" w:hAnsi="Arial Narrow"/>
          <w:spacing w:val="-2"/>
        </w:rPr>
        <w:t>high-level</w:t>
      </w:r>
      <w:r w:rsidRPr="00443AFC">
        <w:rPr>
          <w:rFonts w:ascii="Arial Narrow" w:hAnsi="Arial Narrow"/>
          <w:spacing w:val="-2"/>
        </w:rPr>
        <w:t xml:space="preserve"> requirements</w:t>
      </w:r>
      <w:r w:rsidR="00E33AB0">
        <w:rPr>
          <w:rFonts w:ascii="Arial Narrow" w:hAnsi="Arial Narrow"/>
          <w:spacing w:val="-2"/>
        </w:rPr>
        <w:t xml:space="preserve"> (amongst others)</w:t>
      </w:r>
      <w:r w:rsidRPr="00443AFC">
        <w:rPr>
          <w:rFonts w:ascii="Arial Narrow" w:hAnsi="Arial Narrow"/>
          <w:spacing w:val="-2"/>
        </w:rPr>
        <w:t xml:space="preserve">: </w:t>
      </w:r>
    </w:p>
    <w:p w14:paraId="07F0204A" w14:textId="77777777" w:rsidR="003B5E67" w:rsidRDefault="003B5E67" w:rsidP="002E0469">
      <w:pPr>
        <w:jc w:val="both"/>
        <w:rPr>
          <w:rFonts w:ascii="Arial Narrow" w:hAnsi="Arial Narrow"/>
          <w:color w:val="000000"/>
          <w:szCs w:val="24"/>
        </w:rPr>
      </w:pPr>
    </w:p>
    <w:p w14:paraId="08B414F2" w14:textId="76431E59" w:rsidR="002E0469" w:rsidRPr="00F87C72" w:rsidRDefault="002E0469" w:rsidP="002E0469">
      <w:pPr>
        <w:jc w:val="both"/>
        <w:rPr>
          <w:rFonts w:ascii="Arial Narrow" w:hAnsi="Arial Narrow"/>
          <w:color w:val="000000"/>
          <w:szCs w:val="24"/>
          <w:u w:val="single"/>
        </w:rPr>
      </w:pPr>
      <w:r w:rsidRPr="00F87C72">
        <w:rPr>
          <w:rFonts w:ascii="Arial Narrow" w:hAnsi="Arial Narrow"/>
          <w:color w:val="000000"/>
          <w:szCs w:val="24"/>
          <w:u w:val="single"/>
        </w:rPr>
        <w:lastRenderedPageBreak/>
        <w:t>Functional:</w:t>
      </w:r>
    </w:p>
    <w:p w14:paraId="7F943EAF" w14:textId="77777777" w:rsidR="002E0469" w:rsidRPr="00443AFC"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The system must be able to securely store information related to Investigations.</w:t>
      </w:r>
    </w:p>
    <w:p w14:paraId="7535B74F" w14:textId="631E3616" w:rsidR="002E0469" w:rsidRPr="00443AFC"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The system shall have default entities (i.e., actor, activity, location,</w:t>
      </w:r>
      <w:r w:rsidR="003B5E67">
        <w:rPr>
          <w:rFonts w:ascii="Arial Narrow" w:hAnsi="Arial Narrow"/>
          <w:color w:val="000000"/>
          <w:lang w:val="en-GB"/>
        </w:rPr>
        <w:t xml:space="preserve"> documents,</w:t>
      </w:r>
      <w:r w:rsidRPr="00443AFC">
        <w:rPr>
          <w:rFonts w:ascii="Arial Narrow" w:hAnsi="Arial Narrow"/>
          <w:color w:val="000000"/>
          <w:lang w:val="en-GB"/>
        </w:rPr>
        <w:t xml:space="preserve"> </w:t>
      </w:r>
      <w:r w:rsidR="007E02E9">
        <w:rPr>
          <w:rFonts w:ascii="Arial Narrow" w:hAnsi="Arial Narrow"/>
          <w:color w:val="000000"/>
          <w:lang w:val="en-GB"/>
        </w:rPr>
        <w:t xml:space="preserve">events, </w:t>
      </w:r>
      <w:r w:rsidRPr="00443AFC">
        <w:rPr>
          <w:rFonts w:ascii="Arial Narrow" w:hAnsi="Arial Narrow"/>
          <w:color w:val="000000"/>
          <w:lang w:val="en-GB"/>
        </w:rPr>
        <w:t>etc.) and allow</w:t>
      </w:r>
      <w:r w:rsidR="00443AFC">
        <w:rPr>
          <w:rFonts w:ascii="Arial Narrow" w:hAnsi="Arial Narrow"/>
          <w:color w:val="000000"/>
          <w:lang w:val="en-GB"/>
        </w:rPr>
        <w:t xml:space="preserve"> </w:t>
      </w:r>
      <w:r w:rsidR="00DB10F2" w:rsidRPr="00443AFC">
        <w:rPr>
          <w:rFonts w:ascii="Arial Narrow" w:hAnsi="Arial Narrow"/>
          <w:color w:val="000000"/>
          <w:lang w:val="en-GB"/>
        </w:rPr>
        <w:t>the administrator</w:t>
      </w:r>
      <w:r w:rsidR="003C18CB">
        <w:rPr>
          <w:rFonts w:ascii="Arial Narrow" w:hAnsi="Arial Narrow"/>
          <w:color w:val="000000"/>
          <w:lang w:val="en-GB"/>
        </w:rPr>
        <w:t xml:space="preserve"> to create</w:t>
      </w:r>
      <w:r w:rsidRPr="00443AFC">
        <w:rPr>
          <w:rFonts w:ascii="Arial Narrow" w:hAnsi="Arial Narrow"/>
          <w:color w:val="000000"/>
          <w:lang w:val="en-GB"/>
        </w:rPr>
        <w:t xml:space="preserve"> custom</w:t>
      </w:r>
      <w:r w:rsidR="002C63A6" w:rsidRPr="00443AFC">
        <w:rPr>
          <w:rFonts w:ascii="Arial Narrow" w:hAnsi="Arial Narrow"/>
          <w:color w:val="000000"/>
          <w:lang w:val="en-GB"/>
        </w:rPr>
        <w:t>-</w:t>
      </w:r>
      <w:r w:rsidRPr="00443AFC">
        <w:rPr>
          <w:rFonts w:ascii="Arial Narrow" w:hAnsi="Arial Narrow"/>
          <w:color w:val="000000"/>
          <w:lang w:val="en-GB"/>
        </w:rPr>
        <w:t>defined entities</w:t>
      </w:r>
      <w:r w:rsidR="00DB10F2" w:rsidRPr="00443AFC">
        <w:rPr>
          <w:rFonts w:ascii="Arial Narrow" w:hAnsi="Arial Narrow"/>
          <w:color w:val="000000"/>
          <w:lang w:val="en-GB"/>
        </w:rPr>
        <w:t xml:space="preserve"> when </w:t>
      </w:r>
      <w:r w:rsidR="00156324" w:rsidRPr="00443AFC">
        <w:rPr>
          <w:rFonts w:ascii="Arial Narrow" w:hAnsi="Arial Narrow"/>
          <w:color w:val="000000"/>
          <w:lang w:val="en-GB"/>
        </w:rPr>
        <w:t>necessary</w:t>
      </w:r>
      <w:r w:rsidRPr="00443AFC">
        <w:rPr>
          <w:rFonts w:ascii="Arial Narrow" w:hAnsi="Arial Narrow"/>
          <w:color w:val="000000"/>
          <w:lang w:val="en-GB"/>
        </w:rPr>
        <w:t>.</w:t>
      </w:r>
    </w:p>
    <w:p w14:paraId="3583488F" w14:textId="4D8CB1F5" w:rsidR="00643260" w:rsidRPr="00443AFC" w:rsidRDefault="002E0469" w:rsidP="00643260">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system shall have </w:t>
      </w:r>
      <w:r w:rsidR="00F74C04">
        <w:rPr>
          <w:rFonts w:ascii="Arial Narrow" w:hAnsi="Arial Narrow"/>
          <w:color w:val="000000"/>
          <w:lang w:val="en-GB"/>
        </w:rPr>
        <w:t xml:space="preserve">a </w:t>
      </w:r>
      <w:r w:rsidR="00B97DEB" w:rsidRPr="00443AFC">
        <w:rPr>
          <w:rFonts w:ascii="Arial Narrow" w:hAnsi="Arial Narrow"/>
          <w:color w:val="000000"/>
          <w:lang w:val="en-GB"/>
        </w:rPr>
        <w:t>customisable</w:t>
      </w:r>
      <w:r w:rsidRPr="00443AFC">
        <w:rPr>
          <w:rFonts w:ascii="Arial Narrow" w:hAnsi="Arial Narrow"/>
          <w:color w:val="000000"/>
          <w:lang w:val="en-GB"/>
        </w:rPr>
        <w:t xml:space="preserve"> metadata model, allowing administrators to add extra metadata fields to different entities.</w:t>
      </w:r>
      <w:r w:rsidR="00643260" w:rsidRPr="00443AFC">
        <w:rPr>
          <w:rFonts w:ascii="Arial Narrow" w:hAnsi="Arial Narrow"/>
          <w:color w:val="000000"/>
          <w:lang w:val="en-GB"/>
        </w:rPr>
        <w:t xml:space="preserve"> </w:t>
      </w:r>
    </w:p>
    <w:p w14:paraId="57080D4A" w14:textId="2B01F13A" w:rsidR="002E0469" w:rsidRPr="00443AFC"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w:t>
      </w:r>
      <w:r w:rsidR="004F502E">
        <w:rPr>
          <w:rFonts w:ascii="Arial Narrow" w:hAnsi="Arial Narrow"/>
          <w:color w:val="000000"/>
          <w:lang w:val="en-GB"/>
        </w:rPr>
        <w:t>system</w:t>
      </w:r>
      <w:r w:rsidRPr="00443AFC">
        <w:rPr>
          <w:rFonts w:ascii="Arial Narrow" w:hAnsi="Arial Narrow"/>
          <w:color w:val="000000"/>
          <w:lang w:val="en-GB"/>
        </w:rPr>
        <w:t xml:space="preserve"> shall allow</w:t>
      </w:r>
      <w:r w:rsidR="00F74C04">
        <w:rPr>
          <w:rFonts w:ascii="Arial Narrow" w:hAnsi="Arial Narrow"/>
          <w:color w:val="000000"/>
          <w:lang w:val="en-GB"/>
        </w:rPr>
        <w:t xml:space="preserve"> for</w:t>
      </w:r>
      <w:r w:rsidRPr="00443AFC">
        <w:rPr>
          <w:rFonts w:ascii="Arial Narrow" w:hAnsi="Arial Narrow"/>
          <w:color w:val="000000"/>
          <w:lang w:val="en-GB"/>
        </w:rPr>
        <w:t xml:space="preserve"> </w:t>
      </w:r>
      <w:r w:rsidR="00443AFC">
        <w:rPr>
          <w:rFonts w:ascii="Arial Narrow" w:hAnsi="Arial Narrow"/>
          <w:color w:val="000000"/>
          <w:lang w:val="en-GB"/>
        </w:rPr>
        <w:t xml:space="preserve">the </w:t>
      </w:r>
      <w:r w:rsidRPr="00443AFC">
        <w:rPr>
          <w:rFonts w:ascii="Arial Narrow" w:hAnsi="Arial Narrow"/>
          <w:color w:val="000000"/>
          <w:lang w:val="en-GB"/>
        </w:rPr>
        <w:t xml:space="preserve">creation of </w:t>
      </w:r>
      <w:r w:rsidR="00B97DEB" w:rsidRPr="00443AFC">
        <w:rPr>
          <w:rFonts w:ascii="Arial Narrow" w:hAnsi="Arial Narrow"/>
          <w:color w:val="000000"/>
          <w:lang w:val="en-GB"/>
        </w:rPr>
        <w:t>customised</w:t>
      </w:r>
      <w:r w:rsidRPr="00443AFC">
        <w:rPr>
          <w:rFonts w:ascii="Arial Narrow" w:hAnsi="Arial Narrow"/>
          <w:color w:val="000000"/>
          <w:lang w:val="en-GB"/>
        </w:rPr>
        <w:t xml:space="preserve"> forms for user input.</w:t>
      </w:r>
    </w:p>
    <w:p w14:paraId="50D9BF69" w14:textId="18783F53" w:rsidR="00300020" w:rsidRPr="00443AFC" w:rsidRDefault="00300020" w:rsidP="00300020">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system shall allow </w:t>
      </w:r>
      <w:r w:rsidR="00F74C04">
        <w:rPr>
          <w:rFonts w:ascii="Arial Narrow" w:hAnsi="Arial Narrow"/>
          <w:color w:val="000000"/>
          <w:lang w:val="en-GB"/>
        </w:rPr>
        <w:t xml:space="preserve">for the management of </w:t>
      </w:r>
      <w:r w:rsidRPr="00443AFC">
        <w:rPr>
          <w:rFonts w:ascii="Arial Narrow" w:hAnsi="Arial Narrow"/>
          <w:color w:val="000000"/>
          <w:lang w:val="en-GB"/>
        </w:rPr>
        <w:t>task</w:t>
      </w:r>
      <w:r w:rsidR="00F74C04">
        <w:rPr>
          <w:rFonts w:ascii="Arial Narrow" w:hAnsi="Arial Narrow"/>
          <w:color w:val="000000"/>
          <w:lang w:val="en-GB"/>
        </w:rPr>
        <w:t>s throughout an</w:t>
      </w:r>
      <w:r w:rsidRPr="00443AFC">
        <w:rPr>
          <w:rFonts w:ascii="Arial Narrow" w:hAnsi="Arial Narrow"/>
          <w:color w:val="000000"/>
          <w:lang w:val="en-GB"/>
        </w:rPr>
        <w:t xml:space="preserve"> investigation.</w:t>
      </w:r>
    </w:p>
    <w:p w14:paraId="6AF2BF39" w14:textId="678CC6B2" w:rsidR="002E0469"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system shall have </w:t>
      </w:r>
      <w:r w:rsidR="00443AFC">
        <w:rPr>
          <w:rFonts w:ascii="Arial Narrow" w:hAnsi="Arial Narrow"/>
          <w:color w:val="000000"/>
          <w:lang w:val="en-GB"/>
        </w:rPr>
        <w:t xml:space="preserve">a </w:t>
      </w:r>
      <w:r w:rsidRPr="00443AFC">
        <w:rPr>
          <w:rFonts w:ascii="Arial Narrow" w:hAnsi="Arial Narrow"/>
          <w:color w:val="000000"/>
          <w:lang w:val="en-GB"/>
        </w:rPr>
        <w:t xml:space="preserve">workflow engine allowing </w:t>
      </w:r>
      <w:r w:rsidR="00443AFC">
        <w:rPr>
          <w:rFonts w:ascii="Arial Narrow" w:hAnsi="Arial Narrow"/>
          <w:color w:val="000000"/>
          <w:lang w:val="en-GB"/>
        </w:rPr>
        <w:t xml:space="preserve">the </w:t>
      </w:r>
      <w:r w:rsidRPr="00443AFC">
        <w:rPr>
          <w:rFonts w:ascii="Arial Narrow" w:hAnsi="Arial Narrow"/>
          <w:color w:val="000000"/>
          <w:lang w:val="en-GB"/>
        </w:rPr>
        <w:t xml:space="preserve">creation of new and </w:t>
      </w:r>
      <w:r w:rsidR="00B97DEB" w:rsidRPr="00443AFC">
        <w:rPr>
          <w:rFonts w:ascii="Arial Narrow" w:hAnsi="Arial Narrow"/>
          <w:color w:val="000000"/>
          <w:lang w:val="en-GB"/>
        </w:rPr>
        <w:t>customisation</w:t>
      </w:r>
      <w:r w:rsidRPr="00443AFC">
        <w:rPr>
          <w:rFonts w:ascii="Arial Narrow" w:hAnsi="Arial Narrow"/>
          <w:color w:val="000000"/>
          <w:lang w:val="en-GB"/>
        </w:rPr>
        <w:t xml:space="preserve"> of existing workflows.</w:t>
      </w:r>
    </w:p>
    <w:p w14:paraId="1EAF9ADE" w14:textId="1EB7D33F" w:rsidR="00A45839" w:rsidRPr="00443AFC" w:rsidRDefault="00A45839" w:rsidP="002E0469">
      <w:pPr>
        <w:pStyle w:val="ListParagraph"/>
        <w:numPr>
          <w:ilvl w:val="0"/>
          <w:numId w:val="3"/>
        </w:numPr>
        <w:jc w:val="both"/>
        <w:rPr>
          <w:rFonts w:ascii="Arial Narrow" w:hAnsi="Arial Narrow"/>
          <w:color w:val="000000"/>
          <w:lang w:val="en-GB"/>
        </w:rPr>
      </w:pPr>
      <w:r>
        <w:rPr>
          <w:rFonts w:ascii="Arial Narrow" w:hAnsi="Arial Narrow"/>
          <w:color w:val="000000"/>
          <w:lang w:val="en-GB"/>
        </w:rPr>
        <w:t xml:space="preserve">The </w:t>
      </w:r>
      <w:r w:rsidR="004F502E">
        <w:rPr>
          <w:rFonts w:ascii="Arial Narrow" w:hAnsi="Arial Narrow"/>
          <w:color w:val="000000"/>
          <w:lang w:val="en-GB"/>
        </w:rPr>
        <w:t>system</w:t>
      </w:r>
      <w:r>
        <w:rPr>
          <w:rFonts w:ascii="Arial Narrow" w:hAnsi="Arial Narrow"/>
          <w:color w:val="000000"/>
          <w:lang w:val="en-GB"/>
        </w:rPr>
        <w:t xml:space="preserve"> shall allow managing </w:t>
      </w:r>
      <w:r w:rsidR="004C5655">
        <w:rPr>
          <w:rFonts w:ascii="Arial Narrow" w:hAnsi="Arial Narrow"/>
          <w:color w:val="000000"/>
          <w:lang w:val="en-GB"/>
        </w:rPr>
        <w:t>l</w:t>
      </w:r>
      <w:r>
        <w:rPr>
          <w:rFonts w:ascii="Arial Narrow" w:hAnsi="Arial Narrow"/>
          <w:color w:val="000000"/>
          <w:lang w:val="en-GB"/>
        </w:rPr>
        <w:t>ines of inquiry and phase functionality</w:t>
      </w:r>
      <w:r w:rsidR="004C5655">
        <w:rPr>
          <w:rFonts w:ascii="Arial Narrow" w:hAnsi="Arial Narrow"/>
          <w:color w:val="000000"/>
          <w:lang w:val="en-GB"/>
        </w:rPr>
        <w:t xml:space="preserve"> </w:t>
      </w:r>
      <w:r w:rsidR="004C5655" w:rsidRPr="004C5655">
        <w:rPr>
          <w:rFonts w:ascii="Arial Narrow" w:hAnsi="Arial Narrow"/>
          <w:color w:val="000000"/>
          <w:lang w:val="en-GB"/>
        </w:rPr>
        <w:t>allowing split</w:t>
      </w:r>
      <w:r w:rsidR="001649D9">
        <w:rPr>
          <w:rFonts w:ascii="Arial Narrow" w:hAnsi="Arial Narrow"/>
          <w:color w:val="000000"/>
          <w:lang w:val="en-GB"/>
        </w:rPr>
        <w:t>ting</w:t>
      </w:r>
      <w:r w:rsidR="004C5655" w:rsidRPr="004C5655">
        <w:rPr>
          <w:rFonts w:ascii="Arial Narrow" w:hAnsi="Arial Narrow"/>
          <w:color w:val="000000"/>
          <w:lang w:val="en-GB"/>
        </w:rPr>
        <w:t xml:space="preserve"> an investigation into several phases</w:t>
      </w:r>
      <w:r>
        <w:rPr>
          <w:rFonts w:ascii="Arial Narrow" w:hAnsi="Arial Narrow"/>
          <w:color w:val="000000"/>
          <w:lang w:val="en-GB"/>
        </w:rPr>
        <w:t>.</w:t>
      </w:r>
    </w:p>
    <w:p w14:paraId="7D9EEAC2" w14:textId="5507C4C3" w:rsidR="002E0469"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w:t>
      </w:r>
      <w:r w:rsidR="004F502E">
        <w:rPr>
          <w:rFonts w:ascii="Arial Narrow" w:hAnsi="Arial Narrow"/>
          <w:color w:val="000000"/>
          <w:lang w:val="en-GB"/>
        </w:rPr>
        <w:t>system</w:t>
      </w:r>
      <w:r w:rsidRPr="00443AFC">
        <w:rPr>
          <w:rFonts w:ascii="Arial Narrow" w:hAnsi="Arial Narrow"/>
          <w:color w:val="000000"/>
          <w:lang w:val="en-GB"/>
        </w:rPr>
        <w:t xml:space="preserve"> should </w:t>
      </w:r>
      <w:r w:rsidR="009365AB">
        <w:rPr>
          <w:rFonts w:ascii="Arial Narrow" w:hAnsi="Arial Narrow"/>
          <w:color w:val="000000"/>
          <w:lang w:val="en-GB"/>
        </w:rPr>
        <w:t xml:space="preserve">integrate </w:t>
      </w:r>
      <w:r w:rsidR="00443AFC">
        <w:rPr>
          <w:rFonts w:ascii="Arial Narrow" w:hAnsi="Arial Narrow"/>
          <w:color w:val="000000"/>
          <w:lang w:val="en-GB"/>
        </w:rPr>
        <w:t>and display</w:t>
      </w:r>
      <w:r w:rsidRPr="00443AFC">
        <w:rPr>
          <w:rFonts w:ascii="Arial Narrow" w:hAnsi="Arial Narrow"/>
          <w:color w:val="000000"/>
          <w:lang w:val="en-GB"/>
        </w:rPr>
        <w:t xml:space="preserve"> major document formats</w:t>
      </w:r>
      <w:r w:rsidR="001649D9">
        <w:rPr>
          <w:rFonts w:ascii="Arial Narrow" w:hAnsi="Arial Narrow"/>
          <w:color w:val="000000"/>
          <w:lang w:val="en-GB"/>
        </w:rPr>
        <w:t xml:space="preserve"> such as</w:t>
      </w:r>
      <w:r w:rsidRPr="00443AFC">
        <w:rPr>
          <w:rFonts w:ascii="Arial Narrow" w:hAnsi="Arial Narrow"/>
          <w:color w:val="000000"/>
          <w:lang w:val="en-GB"/>
        </w:rPr>
        <w:t xml:space="preserve">: </w:t>
      </w:r>
      <w:r w:rsidR="009F693B">
        <w:rPr>
          <w:rFonts w:ascii="Arial Narrow" w:hAnsi="Arial Narrow"/>
          <w:color w:val="000000"/>
          <w:lang w:val="en-GB"/>
        </w:rPr>
        <w:t xml:space="preserve">RTF, Text, Adobe </w:t>
      </w:r>
      <w:r w:rsidRPr="00443AFC">
        <w:rPr>
          <w:rFonts w:ascii="Arial Narrow" w:hAnsi="Arial Narrow"/>
          <w:color w:val="000000"/>
          <w:lang w:val="en-GB"/>
        </w:rPr>
        <w:t>PDF, Images</w:t>
      </w:r>
      <w:r w:rsidR="001649D9">
        <w:rPr>
          <w:rFonts w:ascii="Arial Narrow" w:hAnsi="Arial Narrow"/>
          <w:color w:val="000000"/>
          <w:lang w:val="en-GB"/>
        </w:rPr>
        <w:t>,</w:t>
      </w:r>
      <w:r w:rsidRPr="00443AFC">
        <w:rPr>
          <w:rFonts w:ascii="Arial Narrow" w:hAnsi="Arial Narrow"/>
          <w:color w:val="000000"/>
          <w:lang w:val="en-GB"/>
        </w:rPr>
        <w:t xml:space="preserve"> M</w:t>
      </w:r>
      <w:r w:rsidR="00B97DEB" w:rsidRPr="00443AFC">
        <w:rPr>
          <w:rFonts w:ascii="Arial Narrow" w:hAnsi="Arial Narrow"/>
          <w:color w:val="000000"/>
          <w:lang w:val="en-GB"/>
        </w:rPr>
        <w:t>icrosoft</w:t>
      </w:r>
      <w:r w:rsidRPr="00443AFC">
        <w:rPr>
          <w:rFonts w:ascii="Arial Narrow" w:hAnsi="Arial Narrow"/>
          <w:color w:val="000000"/>
          <w:lang w:val="en-GB"/>
        </w:rPr>
        <w:t xml:space="preserve"> Office</w:t>
      </w:r>
      <w:r w:rsidR="00156324" w:rsidRPr="00443AFC">
        <w:rPr>
          <w:rFonts w:ascii="Arial Narrow" w:hAnsi="Arial Narrow"/>
          <w:color w:val="000000"/>
          <w:lang w:val="en-GB"/>
        </w:rPr>
        <w:t xml:space="preserve"> files</w:t>
      </w:r>
      <w:r w:rsidR="001649D9">
        <w:rPr>
          <w:rFonts w:ascii="Arial Narrow" w:hAnsi="Arial Narrow"/>
          <w:color w:val="000000"/>
          <w:lang w:val="en-GB"/>
        </w:rPr>
        <w:t>, etc.</w:t>
      </w:r>
    </w:p>
    <w:p w14:paraId="2ED45140" w14:textId="26145511" w:rsidR="00A45839" w:rsidRPr="00443AFC" w:rsidRDefault="00A45839" w:rsidP="002E0469">
      <w:pPr>
        <w:pStyle w:val="ListParagraph"/>
        <w:numPr>
          <w:ilvl w:val="0"/>
          <w:numId w:val="3"/>
        </w:numPr>
        <w:jc w:val="both"/>
        <w:rPr>
          <w:rFonts w:ascii="Arial Narrow" w:hAnsi="Arial Narrow"/>
          <w:color w:val="000000"/>
          <w:lang w:val="en-GB"/>
        </w:rPr>
      </w:pPr>
      <w:r>
        <w:rPr>
          <w:rFonts w:ascii="Arial Narrow" w:hAnsi="Arial Narrow"/>
          <w:color w:val="000000"/>
          <w:lang w:val="en-GB"/>
        </w:rPr>
        <w:t xml:space="preserve">The </w:t>
      </w:r>
      <w:r w:rsidR="004F502E">
        <w:rPr>
          <w:rFonts w:ascii="Arial Narrow" w:hAnsi="Arial Narrow"/>
          <w:color w:val="000000"/>
          <w:lang w:val="en-GB"/>
        </w:rPr>
        <w:t>system</w:t>
      </w:r>
      <w:r>
        <w:rPr>
          <w:rFonts w:ascii="Arial Narrow" w:hAnsi="Arial Narrow"/>
          <w:color w:val="000000"/>
          <w:lang w:val="en-GB"/>
        </w:rPr>
        <w:t xml:space="preserve"> shall </w:t>
      </w:r>
      <w:r w:rsidR="004C5655">
        <w:rPr>
          <w:rFonts w:ascii="Arial Narrow" w:hAnsi="Arial Narrow"/>
          <w:color w:val="000000"/>
          <w:lang w:val="en-GB"/>
        </w:rPr>
        <w:t xml:space="preserve">be </w:t>
      </w:r>
      <w:r w:rsidR="004C5655" w:rsidRPr="004C5655">
        <w:rPr>
          <w:rFonts w:ascii="Arial Narrow" w:hAnsi="Arial Narrow"/>
          <w:color w:val="000000"/>
          <w:lang w:val="en-GB"/>
        </w:rPr>
        <w:t>able to manage the disclosure process</w:t>
      </w:r>
      <w:r>
        <w:rPr>
          <w:rFonts w:ascii="Arial Narrow" w:hAnsi="Arial Narrow"/>
          <w:color w:val="000000"/>
          <w:lang w:val="en-GB"/>
        </w:rPr>
        <w:t>.</w:t>
      </w:r>
    </w:p>
    <w:p w14:paraId="54A11AD2" w14:textId="1E5EC00B" w:rsidR="002E0469" w:rsidRPr="00443AFC" w:rsidRDefault="002E0469" w:rsidP="002E0469">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 xml:space="preserve">The system shall provide reporting capabilities and </w:t>
      </w:r>
      <w:r w:rsidR="00B97DEB" w:rsidRPr="00443AFC">
        <w:rPr>
          <w:rFonts w:ascii="Arial Narrow" w:hAnsi="Arial Narrow"/>
          <w:color w:val="000000"/>
          <w:lang w:val="en-GB"/>
        </w:rPr>
        <w:t>customisation</w:t>
      </w:r>
      <w:r w:rsidRPr="00443AFC">
        <w:rPr>
          <w:rFonts w:ascii="Arial Narrow" w:hAnsi="Arial Narrow"/>
          <w:color w:val="000000"/>
          <w:lang w:val="en-GB"/>
        </w:rPr>
        <w:t xml:space="preserve"> of reports.</w:t>
      </w:r>
    </w:p>
    <w:p w14:paraId="0A1908DC" w14:textId="002624C1" w:rsidR="00156324" w:rsidRPr="00443AFC" w:rsidRDefault="002E0469" w:rsidP="00C52CEF">
      <w:pPr>
        <w:pStyle w:val="ListParagraph"/>
        <w:numPr>
          <w:ilvl w:val="0"/>
          <w:numId w:val="3"/>
        </w:numPr>
        <w:jc w:val="both"/>
        <w:rPr>
          <w:rFonts w:ascii="Arial Narrow" w:hAnsi="Arial Narrow"/>
          <w:color w:val="000000"/>
          <w:lang w:val="en-GB"/>
        </w:rPr>
      </w:pPr>
      <w:r w:rsidRPr="00443AFC">
        <w:rPr>
          <w:rFonts w:ascii="Arial Narrow" w:hAnsi="Arial Narrow"/>
          <w:color w:val="000000"/>
          <w:lang w:val="en-GB"/>
        </w:rPr>
        <w:t>The system must have data import/export capabilities.</w:t>
      </w:r>
    </w:p>
    <w:p w14:paraId="5AF50A65" w14:textId="77777777" w:rsidR="002E0469" w:rsidRPr="00443AFC" w:rsidRDefault="002E0469" w:rsidP="002E0469">
      <w:pPr>
        <w:jc w:val="both"/>
        <w:rPr>
          <w:rFonts w:ascii="Arial Narrow" w:hAnsi="Arial Narrow"/>
          <w:color w:val="000000"/>
          <w:szCs w:val="24"/>
        </w:rPr>
      </w:pPr>
    </w:p>
    <w:p w14:paraId="059CAD85" w14:textId="1CE230B3" w:rsidR="002E0469" w:rsidRPr="00F87C72" w:rsidRDefault="00620922" w:rsidP="002E0469">
      <w:pPr>
        <w:jc w:val="both"/>
        <w:rPr>
          <w:rFonts w:ascii="Arial Narrow" w:hAnsi="Arial Narrow"/>
          <w:color w:val="000000"/>
          <w:szCs w:val="24"/>
          <w:u w:val="single"/>
        </w:rPr>
      </w:pPr>
      <w:r w:rsidRPr="00F87C72">
        <w:rPr>
          <w:rFonts w:ascii="Arial Narrow" w:hAnsi="Arial Narrow"/>
          <w:color w:val="000000"/>
          <w:szCs w:val="24"/>
          <w:u w:val="single"/>
        </w:rPr>
        <w:t>Non-Functional</w:t>
      </w:r>
      <w:r w:rsidR="002E0469" w:rsidRPr="00F87C72">
        <w:rPr>
          <w:rFonts w:ascii="Arial Narrow" w:hAnsi="Arial Narrow"/>
          <w:color w:val="000000"/>
          <w:szCs w:val="24"/>
          <w:u w:val="single"/>
        </w:rPr>
        <w:t>:</w:t>
      </w:r>
    </w:p>
    <w:p w14:paraId="66B97F36" w14:textId="77777777" w:rsidR="002E0469" w:rsidRPr="00443AFC" w:rsidRDefault="002E0469" w:rsidP="002E0469">
      <w:pPr>
        <w:pStyle w:val="ListParagraph"/>
        <w:numPr>
          <w:ilvl w:val="0"/>
          <w:numId w:val="4"/>
        </w:numPr>
        <w:jc w:val="both"/>
        <w:rPr>
          <w:rFonts w:ascii="Arial Narrow" w:hAnsi="Arial Narrow"/>
          <w:color w:val="000000"/>
          <w:lang w:val="en-GB"/>
        </w:rPr>
      </w:pPr>
      <w:r w:rsidRPr="00443AFC">
        <w:rPr>
          <w:rFonts w:ascii="Arial Narrow" w:hAnsi="Arial Narrow"/>
          <w:color w:val="000000"/>
          <w:lang w:val="en-GB"/>
        </w:rPr>
        <w:t>The system shall be web-based.</w:t>
      </w:r>
    </w:p>
    <w:p w14:paraId="755227C9" w14:textId="38ADA78C" w:rsidR="002E0469" w:rsidRPr="00443AFC" w:rsidRDefault="002E0469" w:rsidP="002E0469">
      <w:pPr>
        <w:pStyle w:val="ListParagraph"/>
        <w:numPr>
          <w:ilvl w:val="0"/>
          <w:numId w:val="4"/>
        </w:numPr>
        <w:jc w:val="both"/>
        <w:rPr>
          <w:rFonts w:ascii="Arial Narrow" w:hAnsi="Arial Narrow"/>
          <w:color w:val="000000"/>
          <w:lang w:val="en-GB"/>
        </w:rPr>
      </w:pPr>
      <w:r w:rsidRPr="00443AFC">
        <w:rPr>
          <w:rFonts w:ascii="Arial Narrow" w:hAnsi="Arial Narrow"/>
          <w:color w:val="000000"/>
          <w:lang w:val="en-GB"/>
        </w:rPr>
        <w:t>The system shall have granular role-based security over entities, documents and metadata</w:t>
      </w:r>
      <w:r w:rsidR="00643260" w:rsidRPr="00443AFC">
        <w:rPr>
          <w:rFonts w:ascii="Arial Narrow" w:hAnsi="Arial Narrow"/>
          <w:color w:val="000000"/>
          <w:lang w:val="en-GB"/>
        </w:rPr>
        <w:t>.</w:t>
      </w:r>
    </w:p>
    <w:p w14:paraId="6BCD3CCF" w14:textId="0A8FEC80" w:rsidR="002E0469" w:rsidRPr="00443AFC" w:rsidRDefault="002E0469" w:rsidP="002E0469">
      <w:pPr>
        <w:pStyle w:val="ListParagraph"/>
        <w:numPr>
          <w:ilvl w:val="0"/>
          <w:numId w:val="4"/>
        </w:numPr>
        <w:jc w:val="both"/>
        <w:rPr>
          <w:rFonts w:ascii="Arial Narrow" w:hAnsi="Arial Narrow"/>
          <w:color w:val="000000"/>
          <w:lang w:val="en-GB"/>
        </w:rPr>
      </w:pPr>
      <w:r w:rsidRPr="00443AFC">
        <w:rPr>
          <w:rFonts w:ascii="Arial Narrow" w:hAnsi="Arial Narrow"/>
          <w:color w:val="000000"/>
          <w:lang w:val="en-GB"/>
        </w:rPr>
        <w:t>The system must expose its functionality through API</w:t>
      </w:r>
      <w:r w:rsidR="00643260" w:rsidRPr="00443AFC">
        <w:rPr>
          <w:rFonts w:ascii="Arial Narrow" w:hAnsi="Arial Narrow"/>
          <w:color w:val="000000"/>
          <w:lang w:val="en-GB"/>
        </w:rPr>
        <w:t xml:space="preserve"> </w:t>
      </w:r>
      <w:r w:rsidR="00B97DEB" w:rsidRPr="00443AFC">
        <w:rPr>
          <w:rFonts w:ascii="Arial Narrow" w:hAnsi="Arial Narrow"/>
          <w:color w:val="000000"/>
          <w:lang w:val="en-GB"/>
        </w:rPr>
        <w:t>utilising</w:t>
      </w:r>
      <w:r w:rsidR="00643260" w:rsidRPr="00443AFC">
        <w:rPr>
          <w:rFonts w:ascii="Arial Narrow" w:hAnsi="Arial Narrow"/>
          <w:color w:val="000000"/>
          <w:lang w:val="en-GB"/>
        </w:rPr>
        <w:t xml:space="preserve"> standard protocols such as</w:t>
      </w:r>
      <w:r w:rsidR="00345E1A">
        <w:rPr>
          <w:rFonts w:ascii="Arial Narrow" w:hAnsi="Arial Narrow"/>
          <w:color w:val="000000"/>
          <w:lang w:val="en-GB"/>
        </w:rPr>
        <w:t>:</w:t>
      </w:r>
      <w:r w:rsidR="00643260" w:rsidRPr="00443AFC">
        <w:rPr>
          <w:rFonts w:ascii="Arial Narrow" w:hAnsi="Arial Narrow"/>
          <w:color w:val="000000"/>
          <w:lang w:val="en-GB"/>
        </w:rPr>
        <w:t xml:space="preserve"> REST API, GRAPHQL, </w:t>
      </w:r>
      <w:r w:rsidR="001D066F">
        <w:rPr>
          <w:rFonts w:ascii="Arial Narrow" w:hAnsi="Arial Narrow"/>
          <w:color w:val="000000"/>
          <w:lang w:val="en-GB"/>
        </w:rPr>
        <w:t>while maintaini</w:t>
      </w:r>
      <w:r w:rsidR="00DA280E">
        <w:rPr>
          <w:rFonts w:ascii="Arial Narrow" w:hAnsi="Arial Narrow"/>
          <w:color w:val="000000"/>
          <w:lang w:val="en-GB"/>
        </w:rPr>
        <w:t>ng granular role-based security and allow the same transactions</w:t>
      </w:r>
      <w:r w:rsidR="00CE2901">
        <w:rPr>
          <w:rFonts w:ascii="Arial Narrow" w:hAnsi="Arial Narrow"/>
          <w:color w:val="000000"/>
          <w:lang w:val="en-GB"/>
        </w:rPr>
        <w:t>/services</w:t>
      </w:r>
      <w:r w:rsidR="00DA280E">
        <w:rPr>
          <w:rFonts w:ascii="Arial Narrow" w:hAnsi="Arial Narrow"/>
          <w:color w:val="000000"/>
          <w:lang w:val="en-GB"/>
        </w:rPr>
        <w:t xml:space="preserve"> exposed via GUI to be made through API.</w:t>
      </w:r>
    </w:p>
    <w:p w14:paraId="0FBF3D84" w14:textId="4B76C6DA" w:rsidR="00C66E43" w:rsidRPr="00443AFC" w:rsidRDefault="00C66E43" w:rsidP="002E0469">
      <w:pPr>
        <w:pStyle w:val="ListParagraph"/>
        <w:numPr>
          <w:ilvl w:val="0"/>
          <w:numId w:val="4"/>
        </w:numPr>
        <w:jc w:val="both"/>
        <w:rPr>
          <w:rFonts w:ascii="Arial Narrow" w:hAnsi="Arial Narrow"/>
          <w:color w:val="000000"/>
          <w:lang w:val="en-GB"/>
        </w:rPr>
      </w:pPr>
      <w:r w:rsidRPr="00443AFC">
        <w:rPr>
          <w:rFonts w:ascii="Arial Narrow" w:hAnsi="Arial Narrow"/>
          <w:color w:val="000000"/>
          <w:lang w:val="en-GB"/>
        </w:rPr>
        <w:t>The system</w:t>
      </w:r>
      <w:r w:rsidR="007543C4" w:rsidRPr="00443AFC">
        <w:rPr>
          <w:rFonts w:ascii="Arial Narrow" w:hAnsi="Arial Narrow"/>
          <w:color w:val="000000"/>
          <w:lang w:val="en-GB"/>
        </w:rPr>
        <w:t xml:space="preserve"> must be able </w:t>
      </w:r>
      <w:r w:rsidR="006B184B">
        <w:rPr>
          <w:rFonts w:ascii="Arial Narrow" w:hAnsi="Arial Narrow"/>
          <w:color w:val="000000"/>
          <w:lang w:val="en-GB"/>
        </w:rPr>
        <w:t>to</w:t>
      </w:r>
      <w:r w:rsidR="007543C4" w:rsidRPr="00443AFC">
        <w:rPr>
          <w:rFonts w:ascii="Arial Narrow" w:hAnsi="Arial Narrow"/>
          <w:color w:val="000000"/>
          <w:lang w:val="en-GB"/>
        </w:rPr>
        <w:t xml:space="preserve"> </w:t>
      </w:r>
      <w:r w:rsidR="000A0449" w:rsidRPr="00443AFC">
        <w:rPr>
          <w:rFonts w:ascii="Arial Narrow" w:hAnsi="Arial Narrow"/>
          <w:color w:val="000000"/>
          <w:lang w:val="en-GB"/>
        </w:rPr>
        <w:t>handl</w:t>
      </w:r>
      <w:r w:rsidR="006B184B">
        <w:rPr>
          <w:rFonts w:ascii="Arial Narrow" w:hAnsi="Arial Narrow"/>
          <w:color w:val="000000"/>
          <w:lang w:val="en-GB"/>
        </w:rPr>
        <w:t>e</w:t>
      </w:r>
      <w:r w:rsidR="000A0449" w:rsidRPr="00443AFC">
        <w:rPr>
          <w:rFonts w:ascii="Arial Narrow" w:hAnsi="Arial Narrow"/>
          <w:color w:val="000000"/>
          <w:lang w:val="en-GB"/>
        </w:rPr>
        <w:t xml:space="preserve"> </w:t>
      </w:r>
      <w:r w:rsidR="003517C7">
        <w:rPr>
          <w:rFonts w:ascii="Arial Narrow" w:hAnsi="Arial Narrow"/>
          <w:color w:val="000000"/>
          <w:lang w:val="en-GB"/>
        </w:rPr>
        <w:t xml:space="preserve">a </w:t>
      </w:r>
      <w:r w:rsidR="000A0449" w:rsidRPr="00443AFC">
        <w:rPr>
          <w:rFonts w:ascii="Arial Narrow" w:hAnsi="Arial Narrow"/>
          <w:color w:val="000000"/>
          <w:lang w:val="en-GB"/>
        </w:rPr>
        <w:t xml:space="preserve">large </w:t>
      </w:r>
      <w:r w:rsidR="006B184B">
        <w:rPr>
          <w:rFonts w:ascii="Arial Narrow" w:hAnsi="Arial Narrow"/>
          <w:color w:val="000000"/>
          <w:lang w:val="en-GB"/>
        </w:rPr>
        <w:t>amount of data</w:t>
      </w:r>
      <w:r w:rsidR="001649D9">
        <w:rPr>
          <w:rFonts w:ascii="Arial Narrow" w:hAnsi="Arial Narrow"/>
          <w:color w:val="000000"/>
          <w:lang w:val="en-GB"/>
        </w:rPr>
        <w:t xml:space="preserve"> and allow for scaling.</w:t>
      </w:r>
    </w:p>
    <w:p w14:paraId="5B58636F" w14:textId="7545C404" w:rsidR="00C52CEF" w:rsidRDefault="00C52CEF" w:rsidP="002E0469">
      <w:pPr>
        <w:pStyle w:val="ListParagraph"/>
        <w:numPr>
          <w:ilvl w:val="0"/>
          <w:numId w:val="4"/>
        </w:numPr>
        <w:jc w:val="both"/>
        <w:rPr>
          <w:rFonts w:ascii="Arial Narrow" w:hAnsi="Arial Narrow"/>
          <w:color w:val="000000"/>
          <w:lang w:val="en-GB"/>
        </w:rPr>
      </w:pPr>
      <w:r w:rsidRPr="00443AFC">
        <w:rPr>
          <w:rFonts w:ascii="Arial Narrow" w:hAnsi="Arial Narrow"/>
          <w:color w:val="000000"/>
          <w:lang w:val="en-GB"/>
        </w:rPr>
        <w:t>The system shall use a</w:t>
      </w:r>
      <w:r w:rsidR="003F7F6C">
        <w:rPr>
          <w:rFonts w:ascii="Arial Narrow" w:hAnsi="Arial Narrow"/>
          <w:color w:val="000000"/>
          <w:lang w:val="en-GB"/>
        </w:rPr>
        <w:t>n appropriate</w:t>
      </w:r>
      <w:r w:rsidRPr="00443AFC">
        <w:rPr>
          <w:rFonts w:ascii="Arial Narrow" w:hAnsi="Arial Narrow"/>
          <w:color w:val="000000"/>
          <w:lang w:val="en-GB"/>
        </w:rPr>
        <w:t xml:space="preserve"> </w:t>
      </w:r>
      <w:r w:rsidR="00300020" w:rsidRPr="00443AFC">
        <w:rPr>
          <w:rFonts w:ascii="Arial Narrow" w:hAnsi="Arial Narrow"/>
          <w:color w:val="000000"/>
          <w:lang w:val="en-GB"/>
        </w:rPr>
        <w:t>database backend</w:t>
      </w:r>
      <w:r w:rsidR="001D066F">
        <w:rPr>
          <w:rFonts w:ascii="Arial Narrow" w:hAnsi="Arial Narrow"/>
          <w:color w:val="000000"/>
          <w:lang w:val="en-GB"/>
        </w:rPr>
        <w:t>.</w:t>
      </w:r>
    </w:p>
    <w:p w14:paraId="307039A6" w14:textId="4E0123F3" w:rsidR="00345E1A" w:rsidRDefault="00345E1A" w:rsidP="002E0469">
      <w:pPr>
        <w:pStyle w:val="ListParagraph"/>
        <w:numPr>
          <w:ilvl w:val="0"/>
          <w:numId w:val="4"/>
        </w:numPr>
        <w:jc w:val="both"/>
        <w:rPr>
          <w:rFonts w:ascii="Arial Narrow" w:hAnsi="Arial Narrow"/>
          <w:color w:val="000000"/>
          <w:lang w:val="en-GB"/>
        </w:rPr>
      </w:pPr>
      <w:r>
        <w:rPr>
          <w:rFonts w:ascii="Arial Narrow" w:hAnsi="Arial Narrow"/>
          <w:color w:val="000000"/>
          <w:lang w:val="en-GB"/>
        </w:rPr>
        <w:t>Business logic is separately managed from the data layer and the frontend layer.</w:t>
      </w:r>
    </w:p>
    <w:p w14:paraId="1CCD09CE" w14:textId="745A5A5A" w:rsidR="00345E1A" w:rsidRPr="00443AFC" w:rsidRDefault="00345E1A" w:rsidP="002E0469">
      <w:pPr>
        <w:pStyle w:val="ListParagraph"/>
        <w:numPr>
          <w:ilvl w:val="0"/>
          <w:numId w:val="4"/>
        </w:numPr>
        <w:jc w:val="both"/>
        <w:rPr>
          <w:rFonts w:ascii="Arial Narrow" w:hAnsi="Arial Narrow"/>
          <w:color w:val="000000"/>
          <w:lang w:val="en-GB"/>
        </w:rPr>
      </w:pPr>
      <w:r>
        <w:rPr>
          <w:rFonts w:ascii="Arial Narrow" w:hAnsi="Arial Narrow"/>
          <w:color w:val="000000"/>
          <w:lang w:val="en-GB"/>
        </w:rPr>
        <w:t>The system shall expose it’s functionality/data for data analytics capabilities such as: Python or R.</w:t>
      </w:r>
    </w:p>
    <w:p w14:paraId="6C1ADE46" w14:textId="77777777" w:rsidR="002E0469" w:rsidRPr="00443AFC" w:rsidRDefault="002E0469" w:rsidP="002E0469">
      <w:pPr>
        <w:shd w:val="clear" w:color="auto" w:fill="FFFFFF"/>
        <w:jc w:val="both"/>
        <w:rPr>
          <w:rFonts w:ascii="Arial Narrow" w:hAnsi="Arial Narrow"/>
          <w:b/>
          <w:color w:val="000000"/>
          <w:szCs w:val="24"/>
        </w:rPr>
      </w:pPr>
    </w:p>
    <w:p w14:paraId="5DCE024A" w14:textId="77777777" w:rsidR="002E0469" w:rsidRPr="00F87C72" w:rsidRDefault="002E0469" w:rsidP="002E0469">
      <w:pPr>
        <w:pStyle w:val="ListParagraph"/>
        <w:ind w:left="0"/>
        <w:jc w:val="both"/>
        <w:rPr>
          <w:rFonts w:ascii="Arial Narrow" w:hAnsi="Arial Narrow"/>
          <w:color w:val="000000"/>
          <w:u w:val="single"/>
          <w:lang w:val="en-GB"/>
        </w:rPr>
      </w:pPr>
      <w:r w:rsidRPr="00F87C72">
        <w:rPr>
          <w:rFonts w:ascii="Arial Narrow" w:hAnsi="Arial Narrow"/>
          <w:color w:val="000000"/>
          <w:u w:val="single"/>
          <w:lang w:val="en-GB"/>
        </w:rPr>
        <w:t>Service Requirement:</w:t>
      </w:r>
    </w:p>
    <w:p w14:paraId="433AA939" w14:textId="75D2DD05" w:rsidR="002E0469" w:rsidRPr="00443AFC" w:rsidRDefault="002E0469" w:rsidP="002E0469">
      <w:pPr>
        <w:pStyle w:val="ListParagraph"/>
        <w:ind w:left="0"/>
        <w:jc w:val="both"/>
        <w:rPr>
          <w:rFonts w:ascii="Arial Narrow" w:hAnsi="Arial Narrow"/>
          <w:color w:val="000000"/>
          <w:lang w:val="en-GB"/>
        </w:rPr>
      </w:pPr>
      <w:r w:rsidRPr="00443AFC">
        <w:rPr>
          <w:rFonts w:ascii="Arial Narrow" w:hAnsi="Arial Narrow"/>
          <w:color w:val="000000"/>
          <w:lang w:val="en-GB"/>
        </w:rPr>
        <w:t>The Court is interested in service</w:t>
      </w:r>
      <w:r w:rsidR="00F74C04">
        <w:rPr>
          <w:rFonts w:ascii="Arial Narrow" w:hAnsi="Arial Narrow"/>
          <w:color w:val="000000"/>
          <w:lang w:val="en-GB"/>
        </w:rPr>
        <w:t>s</w:t>
      </w:r>
      <w:r w:rsidRPr="00443AFC">
        <w:rPr>
          <w:rFonts w:ascii="Arial Narrow" w:hAnsi="Arial Narrow"/>
          <w:color w:val="000000"/>
          <w:lang w:val="en-GB"/>
        </w:rPr>
        <w:t xml:space="preserve"> to migrate data and workflows from </w:t>
      </w:r>
      <w:r w:rsidR="00F74C04">
        <w:rPr>
          <w:rFonts w:ascii="Arial Narrow" w:hAnsi="Arial Narrow"/>
          <w:color w:val="000000"/>
          <w:lang w:val="en-GB"/>
        </w:rPr>
        <w:t xml:space="preserve">its </w:t>
      </w:r>
      <w:r w:rsidRPr="00443AFC">
        <w:rPr>
          <w:rFonts w:ascii="Arial Narrow" w:hAnsi="Arial Narrow"/>
          <w:color w:val="000000"/>
          <w:lang w:val="en-GB"/>
        </w:rPr>
        <w:t>existing software</w:t>
      </w:r>
      <w:r w:rsidR="00F74C04">
        <w:rPr>
          <w:rFonts w:ascii="Arial Narrow" w:hAnsi="Arial Narrow"/>
          <w:color w:val="000000"/>
          <w:lang w:val="en-GB"/>
        </w:rPr>
        <w:t xml:space="preserve"> in</w:t>
      </w:r>
      <w:r w:rsidRPr="00443AFC">
        <w:rPr>
          <w:rFonts w:ascii="Arial Narrow" w:hAnsi="Arial Narrow"/>
          <w:color w:val="000000"/>
          <w:lang w:val="en-GB"/>
        </w:rPr>
        <w:t>to the new product.</w:t>
      </w:r>
    </w:p>
    <w:p w14:paraId="76E640F8" w14:textId="4A8B25ED" w:rsidR="001D5749" w:rsidRDefault="001D5749"/>
    <w:p w14:paraId="09439AC8" w14:textId="2B9B0395" w:rsidR="00147E7D" w:rsidRPr="00F63067" w:rsidRDefault="00147E7D" w:rsidP="00147E7D">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The </w:t>
      </w:r>
      <w:r w:rsidRPr="00F63067">
        <w:rPr>
          <w:rFonts w:ascii="Arial Narrow" w:hAnsi="Arial Narrow"/>
          <w:color w:val="000000"/>
          <w:szCs w:val="24"/>
        </w:rPr>
        <w:t>Software Application</w:t>
      </w:r>
      <w:r w:rsidRPr="00F63067">
        <w:rPr>
          <w:rFonts w:ascii="Arial Narrow" w:hAnsi="Arial Narrow" w:cs="Calibri"/>
          <w:color w:val="000000"/>
          <w:szCs w:val="24"/>
          <w:lang w:eastAsia="en-GB"/>
        </w:rPr>
        <w:t xml:space="preserve"> and related implementation services have to be provided by established and financially-sound companies whose principal activity is the provision of </w:t>
      </w:r>
      <w:r>
        <w:rPr>
          <w:rFonts w:ascii="Arial Narrow" w:hAnsi="Arial Narrow"/>
          <w:color w:val="000000"/>
          <w:szCs w:val="24"/>
        </w:rPr>
        <w:t xml:space="preserve">Investigation Management </w:t>
      </w:r>
      <w:r w:rsidRPr="00F63067">
        <w:rPr>
          <w:rFonts w:ascii="Arial Narrow" w:hAnsi="Arial Narrow"/>
          <w:color w:val="000000"/>
          <w:szCs w:val="24"/>
        </w:rPr>
        <w:t xml:space="preserve">Software </w:t>
      </w:r>
      <w:r w:rsidRPr="00F63067">
        <w:rPr>
          <w:rFonts w:ascii="Arial Narrow" w:hAnsi="Arial Narrow" w:cs="Calibri"/>
          <w:color w:val="000000"/>
          <w:szCs w:val="24"/>
          <w:lang w:eastAsia="en-GB"/>
        </w:rPr>
        <w:t xml:space="preserve">to other entities. Such companies will be asked, in case they would meet a minimum level of technical requirements, to participate in a tender process for the award of a contract for the provision of the </w:t>
      </w:r>
      <w:r>
        <w:rPr>
          <w:rFonts w:ascii="Arial Narrow" w:hAnsi="Arial Narrow"/>
          <w:color w:val="000000"/>
          <w:szCs w:val="24"/>
        </w:rPr>
        <w:t>Investigation Management</w:t>
      </w:r>
      <w:r w:rsidRPr="00F63067">
        <w:rPr>
          <w:rFonts w:ascii="Arial Narrow" w:hAnsi="Arial Narrow"/>
          <w:color w:val="000000"/>
          <w:szCs w:val="24"/>
        </w:rPr>
        <w:t xml:space="preserve"> Software </w:t>
      </w:r>
      <w:r w:rsidRPr="00F63067">
        <w:rPr>
          <w:rFonts w:ascii="Arial Narrow" w:hAnsi="Arial Narrow" w:cs="Calibri"/>
          <w:color w:val="000000"/>
          <w:szCs w:val="24"/>
          <w:lang w:eastAsia="en-GB"/>
        </w:rPr>
        <w:t xml:space="preserve">which will have a fixed duration and a renewal option. </w:t>
      </w:r>
    </w:p>
    <w:p w14:paraId="573AE3D7" w14:textId="115D91CC" w:rsidR="00147E7D" w:rsidRDefault="00147E7D"/>
    <w:p w14:paraId="730F8B71" w14:textId="0B23AA6B" w:rsidR="00F87C72" w:rsidRPr="00F87C72" w:rsidRDefault="00F87C72" w:rsidP="00F87C72">
      <w:pPr>
        <w:rPr>
          <w:rFonts w:ascii="Arial Narrow" w:hAnsi="Arial Narrow"/>
          <w:b/>
        </w:rPr>
      </w:pPr>
      <w:r>
        <w:rPr>
          <w:rFonts w:ascii="Arial Narrow" w:hAnsi="Arial Narrow"/>
          <w:b/>
        </w:rPr>
        <w:t>Documentation to be submitted</w:t>
      </w:r>
    </w:p>
    <w:p w14:paraId="36656650" w14:textId="724D7CEC" w:rsidR="00F87C72" w:rsidRDefault="00F87C72" w:rsidP="00F87C72">
      <w:pPr>
        <w:rPr>
          <w:rFonts w:ascii="Arial Narrow" w:hAnsi="Arial Narrow"/>
        </w:rPr>
      </w:pPr>
      <w:r w:rsidRPr="00F87C72">
        <w:rPr>
          <w:rFonts w:ascii="Arial Narrow" w:hAnsi="Arial Narrow"/>
        </w:rPr>
        <w:t>Interested suppliers shall include the following set of documentation in their responses to this Request for Information:</w:t>
      </w:r>
    </w:p>
    <w:p w14:paraId="21BE5077" w14:textId="77777777" w:rsidR="00F87C72" w:rsidRPr="00F87C72" w:rsidRDefault="00F87C72" w:rsidP="00F87C72">
      <w:pPr>
        <w:rPr>
          <w:rFonts w:ascii="Arial Narrow" w:hAnsi="Arial Narrow"/>
        </w:rPr>
      </w:pPr>
    </w:p>
    <w:p w14:paraId="6B12D311" w14:textId="1D2199E8" w:rsidR="00F87C72" w:rsidRDefault="00F87C72" w:rsidP="00F87C72">
      <w:pPr>
        <w:rPr>
          <w:rFonts w:ascii="Arial Narrow" w:hAnsi="Arial Narrow"/>
        </w:rPr>
      </w:pPr>
      <w:proofErr w:type="spellStart"/>
      <w:r w:rsidRPr="00F87C72">
        <w:rPr>
          <w:rFonts w:ascii="Arial Narrow" w:hAnsi="Arial Narrow"/>
        </w:rPr>
        <w:t>i</w:t>
      </w:r>
      <w:proofErr w:type="spellEnd"/>
      <w:r w:rsidRPr="00F87C72">
        <w:rPr>
          <w:rFonts w:ascii="Arial Narrow" w:hAnsi="Arial Narrow"/>
        </w:rPr>
        <w:t>. A brief profile of the company including size, location, areas of expertise, years in business, product range proving the capacity to supply and deliver the above mentioned goods.</w:t>
      </w:r>
    </w:p>
    <w:p w14:paraId="2D1A275C" w14:textId="77777777" w:rsidR="00F87C72" w:rsidRPr="00F87C72" w:rsidRDefault="00F87C72" w:rsidP="00F87C72">
      <w:pPr>
        <w:rPr>
          <w:rFonts w:ascii="Arial Narrow" w:hAnsi="Arial Narrow"/>
        </w:rPr>
      </w:pPr>
    </w:p>
    <w:p w14:paraId="4C38225E" w14:textId="593CD7FA" w:rsidR="00F87C72" w:rsidRPr="00F87C72" w:rsidRDefault="00F87C72" w:rsidP="00F87C72">
      <w:pPr>
        <w:rPr>
          <w:rFonts w:ascii="Arial Narrow" w:hAnsi="Arial Narrow"/>
        </w:rPr>
      </w:pPr>
      <w:r w:rsidRPr="00F87C72">
        <w:rPr>
          <w:rFonts w:ascii="Arial Narrow" w:hAnsi="Arial Narrow"/>
        </w:rPr>
        <w:t xml:space="preserve">ii. Product brochures (including detailed technical information) for one, several or all </w:t>
      </w:r>
      <w:r w:rsidR="00E36229">
        <w:rPr>
          <w:rFonts w:ascii="Arial Narrow" w:hAnsi="Arial Narrow"/>
        </w:rPr>
        <w:t>requirements</w:t>
      </w:r>
      <w:bookmarkStart w:id="2" w:name="_GoBack"/>
      <w:bookmarkEnd w:id="2"/>
      <w:r w:rsidRPr="00F87C72">
        <w:rPr>
          <w:rFonts w:ascii="Arial Narrow" w:hAnsi="Arial Narrow"/>
        </w:rPr>
        <w:t xml:space="preserve"> specified in this RFI.</w:t>
      </w:r>
      <w:r>
        <w:rPr>
          <w:rFonts w:ascii="Arial Narrow" w:hAnsi="Arial Narrow"/>
        </w:rPr>
        <w:br/>
      </w:r>
    </w:p>
    <w:p w14:paraId="208B5F45" w14:textId="7D6E008F" w:rsidR="00F87C72" w:rsidRPr="00F87C72" w:rsidRDefault="00F87C72" w:rsidP="00F87C72">
      <w:pPr>
        <w:rPr>
          <w:rFonts w:ascii="Arial Narrow" w:hAnsi="Arial Narrow"/>
        </w:rPr>
      </w:pPr>
      <w:r w:rsidRPr="00F87C72">
        <w:rPr>
          <w:rFonts w:ascii="Arial Narrow" w:hAnsi="Arial Narrow"/>
        </w:rPr>
        <w:lastRenderedPageBreak/>
        <w:t>iii. Indicative product pricing.</w:t>
      </w:r>
      <w:r>
        <w:rPr>
          <w:rFonts w:ascii="Arial Narrow" w:hAnsi="Arial Narrow"/>
        </w:rPr>
        <w:br/>
      </w:r>
    </w:p>
    <w:p w14:paraId="1DD29BDB" w14:textId="00186A42" w:rsidR="00F87C72" w:rsidRPr="00F87C72" w:rsidRDefault="00F87C72" w:rsidP="00F87C72">
      <w:pPr>
        <w:rPr>
          <w:rFonts w:ascii="Arial Narrow" w:hAnsi="Arial Narrow"/>
        </w:rPr>
      </w:pPr>
      <w:r w:rsidRPr="00F87C72">
        <w:rPr>
          <w:rFonts w:ascii="Arial Narrow" w:hAnsi="Arial Narrow"/>
        </w:rPr>
        <w:t>iv. Reference to manufacturers of products offered.</w:t>
      </w:r>
      <w:r>
        <w:rPr>
          <w:rFonts w:ascii="Arial Narrow" w:hAnsi="Arial Narrow"/>
        </w:rPr>
        <w:br/>
      </w:r>
    </w:p>
    <w:p w14:paraId="33B1E678" w14:textId="43B126A4" w:rsidR="00F87C72" w:rsidRPr="00F87C72" w:rsidRDefault="00F87C72" w:rsidP="00F87C72">
      <w:pPr>
        <w:rPr>
          <w:rFonts w:ascii="Arial Narrow" w:hAnsi="Arial Narrow"/>
        </w:rPr>
      </w:pPr>
      <w:r w:rsidRPr="00F87C72">
        <w:rPr>
          <w:rFonts w:ascii="Arial Narrow" w:hAnsi="Arial Narrow"/>
        </w:rPr>
        <w:t>v. Information on projects implemented earlier with these products, including geographical location of projects, project financial value, date of completion, etc.</w:t>
      </w:r>
      <w:r>
        <w:rPr>
          <w:rFonts w:ascii="Arial Narrow" w:hAnsi="Arial Narrow"/>
        </w:rPr>
        <w:br/>
      </w:r>
    </w:p>
    <w:p w14:paraId="4AE34F20" w14:textId="64AF23B9" w:rsidR="00F87C72" w:rsidRPr="00F87C72" w:rsidRDefault="00F87C72" w:rsidP="00F87C72">
      <w:pPr>
        <w:rPr>
          <w:rFonts w:ascii="Arial Narrow" w:hAnsi="Arial Narrow"/>
        </w:rPr>
      </w:pPr>
      <w:r w:rsidRPr="00F87C72">
        <w:rPr>
          <w:rFonts w:ascii="Arial Narrow" w:hAnsi="Arial Narrow"/>
        </w:rPr>
        <w:t>vi. Complete contact details of the person</w:t>
      </w:r>
      <w:r>
        <w:rPr>
          <w:rFonts w:ascii="Arial Narrow" w:hAnsi="Arial Narrow"/>
        </w:rPr>
        <w:t>(</w:t>
      </w:r>
      <w:r w:rsidRPr="00F87C72">
        <w:rPr>
          <w:rFonts w:ascii="Arial Narrow" w:hAnsi="Arial Narrow"/>
        </w:rPr>
        <w:t>s</w:t>
      </w:r>
      <w:r>
        <w:rPr>
          <w:rFonts w:ascii="Arial Narrow" w:hAnsi="Arial Narrow"/>
        </w:rPr>
        <w:t>)</w:t>
      </w:r>
      <w:r w:rsidRPr="00F87C72">
        <w:rPr>
          <w:rFonts w:ascii="Arial Narrow" w:hAnsi="Arial Narrow"/>
        </w:rPr>
        <w:t xml:space="preserve"> to whom any further correspondence must be sent, including name, position, email address and phone number.</w:t>
      </w:r>
      <w:r>
        <w:rPr>
          <w:rFonts w:ascii="Arial Narrow" w:hAnsi="Arial Narrow"/>
        </w:rPr>
        <w:br/>
      </w:r>
    </w:p>
    <w:p w14:paraId="4DAEE8FE" w14:textId="0D5F6E0C" w:rsidR="00F87C72" w:rsidRPr="00F87C72" w:rsidRDefault="00F87C72" w:rsidP="00F87C72">
      <w:pPr>
        <w:rPr>
          <w:rFonts w:ascii="Arial Narrow" w:hAnsi="Arial Narrow"/>
        </w:rPr>
      </w:pPr>
      <w:r w:rsidRPr="00F87C72">
        <w:rPr>
          <w:rFonts w:ascii="Arial Narrow" w:hAnsi="Arial Narrow"/>
        </w:rPr>
        <w:t>vii. Clients references, if possible.</w:t>
      </w:r>
    </w:p>
    <w:sectPr w:rsidR="00F87C72" w:rsidRPr="00F87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462045"/>
    <w:multiLevelType w:val="hybridMultilevel"/>
    <w:tmpl w:val="E8E8B196"/>
    <w:lvl w:ilvl="0" w:tplc="63AC3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5E3799"/>
    <w:multiLevelType w:val="multilevel"/>
    <w:tmpl w:val="BFA4788C"/>
    <w:lvl w:ilvl="0">
      <w:start w:val="1"/>
      <w:numFmt w:val="decimal"/>
      <w:lvlText w:val="%1"/>
      <w:lvlJc w:val="left"/>
      <w:pPr>
        <w:ind w:left="999" w:hanging="942"/>
      </w:pPr>
      <w:rPr>
        <w:rFonts w:hint="default"/>
      </w:rPr>
    </w:lvl>
    <w:lvl w:ilvl="1">
      <w:start w:val="1"/>
      <w:numFmt w:val="decimal"/>
      <w:lvlText w:val="%1.%2"/>
      <w:lvlJc w:val="left"/>
      <w:pPr>
        <w:ind w:left="1143" w:hanging="576"/>
      </w:pPr>
      <w:rPr>
        <w:rFonts w:hint="default"/>
      </w:rPr>
    </w:lvl>
    <w:lvl w:ilvl="2">
      <w:start w:val="1"/>
      <w:numFmt w:val="decimal"/>
      <w:pStyle w:val="Heading3"/>
      <w:lvlText w:val="%2.%1.%3"/>
      <w:lvlJc w:val="left"/>
      <w:pPr>
        <w:ind w:left="1134" w:firstLine="0"/>
      </w:pPr>
      <w:rPr>
        <w:rFonts w:hint="default"/>
      </w:rPr>
    </w:lvl>
    <w:lvl w:ilvl="3">
      <w:start w:val="1"/>
      <w:numFmt w:val="decimal"/>
      <w:lvlText w:val="%3.%1.%2.%4"/>
      <w:lvlJc w:val="left"/>
      <w:pPr>
        <w:ind w:left="1431" w:firstLine="270"/>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6"/>
    <w:rsid w:val="00010C5F"/>
    <w:rsid w:val="000A0449"/>
    <w:rsid w:val="000E38D8"/>
    <w:rsid w:val="000E53A8"/>
    <w:rsid w:val="001046F0"/>
    <w:rsid w:val="00147E7D"/>
    <w:rsid w:val="00156324"/>
    <w:rsid w:val="001649D9"/>
    <w:rsid w:val="001D066F"/>
    <w:rsid w:val="001D1666"/>
    <w:rsid w:val="001D5749"/>
    <w:rsid w:val="002C63A6"/>
    <w:rsid w:val="002E0469"/>
    <w:rsid w:val="00300020"/>
    <w:rsid w:val="00345E1A"/>
    <w:rsid w:val="003517C7"/>
    <w:rsid w:val="003B5E67"/>
    <w:rsid w:val="003C18CB"/>
    <w:rsid w:val="003F7F6C"/>
    <w:rsid w:val="00443AFC"/>
    <w:rsid w:val="004C5655"/>
    <w:rsid w:val="004F502E"/>
    <w:rsid w:val="00616C94"/>
    <w:rsid w:val="00620922"/>
    <w:rsid w:val="00643260"/>
    <w:rsid w:val="006756BF"/>
    <w:rsid w:val="006B184B"/>
    <w:rsid w:val="007543C4"/>
    <w:rsid w:val="0075498E"/>
    <w:rsid w:val="007E02E9"/>
    <w:rsid w:val="009365AB"/>
    <w:rsid w:val="009724EC"/>
    <w:rsid w:val="009F693B"/>
    <w:rsid w:val="009F6B22"/>
    <w:rsid w:val="00A45839"/>
    <w:rsid w:val="00B3308B"/>
    <w:rsid w:val="00B97DEB"/>
    <w:rsid w:val="00C52CEF"/>
    <w:rsid w:val="00C66E43"/>
    <w:rsid w:val="00CE2901"/>
    <w:rsid w:val="00DA280E"/>
    <w:rsid w:val="00DB10F2"/>
    <w:rsid w:val="00E264F6"/>
    <w:rsid w:val="00E279C5"/>
    <w:rsid w:val="00E33AB0"/>
    <w:rsid w:val="00E36229"/>
    <w:rsid w:val="00E43E7A"/>
    <w:rsid w:val="00E654BB"/>
    <w:rsid w:val="00EB7893"/>
    <w:rsid w:val="00F74C04"/>
    <w:rsid w:val="00F87C72"/>
    <w:rsid w:val="00FA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5F53"/>
  <w15:docId w15:val="{EFEB5998-C95A-4D7E-8D69-9D4182EC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BB"/>
    <w:rPr>
      <w:rFonts w:ascii="Times New Roman" w:eastAsia="MS Mincho" w:hAnsi="Times New Roman" w:cs="Times New Roman"/>
      <w:szCs w:val="20"/>
    </w:rPr>
  </w:style>
  <w:style w:type="paragraph" w:styleId="Heading3">
    <w:name w:val="heading 3"/>
    <w:basedOn w:val="Normal"/>
    <w:next w:val="Normal"/>
    <w:link w:val="Heading3Char"/>
    <w:autoRedefine/>
    <w:qFormat/>
    <w:rsid w:val="00FA3030"/>
    <w:pPr>
      <w:keepNext/>
      <w:numPr>
        <w:ilvl w:val="2"/>
        <w:numId w:val="1"/>
      </w:numPr>
      <w:tabs>
        <w:tab w:val="left" w:leader="underscore" w:pos="5040"/>
        <w:tab w:val="left" w:pos="5760"/>
        <w:tab w:val="left" w:leader="underscore" w:pos="8640"/>
      </w:tabs>
      <w:outlineLvl w:val="2"/>
    </w:pPr>
    <w:rPr>
      <w:rFonts w:ascii="Palatino Linotype" w:eastAsia="Times New Roman" w:hAnsi="Palatino Linotyp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030"/>
    <w:rPr>
      <w:rFonts w:ascii="Palatino Linotype" w:eastAsia="Times New Roman" w:hAnsi="Palatino Linotype" w:cs="Times New Roman"/>
      <w:b/>
      <w:bCs/>
      <w:szCs w:val="20"/>
      <w:lang w:val="en-US"/>
    </w:rPr>
  </w:style>
  <w:style w:type="paragraph" w:styleId="Title">
    <w:name w:val="Title"/>
    <w:basedOn w:val="Normal"/>
    <w:link w:val="TitleChar"/>
    <w:qFormat/>
    <w:rsid w:val="00E654BB"/>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customStyle="1" w:styleId="TitleChar">
    <w:name w:val="Title Char"/>
    <w:basedOn w:val="DefaultParagraphFont"/>
    <w:link w:val="Title"/>
    <w:rsid w:val="00E654BB"/>
    <w:rPr>
      <w:rFonts w:ascii="CG Times (W1)" w:eastAsia="MS Mincho" w:hAnsi="CG Times (W1)" w:cs="Times New Roman"/>
      <w:b/>
      <w:spacing w:val="-2"/>
      <w:szCs w:val="20"/>
      <w:u w:val="single"/>
      <w:lang w:val="en-US"/>
    </w:rPr>
  </w:style>
  <w:style w:type="character" w:styleId="Hyperlink">
    <w:name w:val="Hyperlink"/>
    <w:basedOn w:val="DefaultParagraphFont"/>
    <w:uiPriority w:val="99"/>
    <w:unhideWhenUsed/>
    <w:rsid w:val="00E654BB"/>
    <w:rPr>
      <w:color w:val="0563C1" w:themeColor="hyperlink"/>
      <w:u w:val="single"/>
    </w:rPr>
  </w:style>
  <w:style w:type="character" w:customStyle="1" w:styleId="UnresolvedMention">
    <w:name w:val="Unresolved Mention"/>
    <w:basedOn w:val="DefaultParagraphFont"/>
    <w:uiPriority w:val="99"/>
    <w:semiHidden/>
    <w:unhideWhenUsed/>
    <w:rsid w:val="00E654BB"/>
    <w:rPr>
      <w:color w:val="605E5C"/>
      <w:shd w:val="clear" w:color="auto" w:fill="E1DFDD"/>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E0469"/>
    <w:pPr>
      <w:ind w:left="720"/>
    </w:pPr>
    <w:rPr>
      <w:szCs w:val="24"/>
      <w:lang w:val="en-US"/>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2E0469"/>
    <w:rPr>
      <w:rFonts w:ascii="Times New Roman" w:eastAsia="MS Mincho" w:hAnsi="Times New Roman" w:cs="Times New Roman"/>
      <w:lang w:val="en-US"/>
    </w:rPr>
  </w:style>
  <w:style w:type="character" w:styleId="CommentReference">
    <w:name w:val="annotation reference"/>
    <w:basedOn w:val="DefaultParagraphFont"/>
    <w:uiPriority w:val="99"/>
    <w:semiHidden/>
    <w:unhideWhenUsed/>
    <w:rsid w:val="00F74C04"/>
    <w:rPr>
      <w:sz w:val="16"/>
      <w:szCs w:val="16"/>
    </w:rPr>
  </w:style>
  <w:style w:type="paragraph" w:styleId="CommentText">
    <w:name w:val="annotation text"/>
    <w:basedOn w:val="Normal"/>
    <w:link w:val="CommentTextChar"/>
    <w:uiPriority w:val="99"/>
    <w:semiHidden/>
    <w:unhideWhenUsed/>
    <w:rsid w:val="00F74C04"/>
    <w:rPr>
      <w:sz w:val="20"/>
    </w:rPr>
  </w:style>
  <w:style w:type="character" w:customStyle="1" w:styleId="CommentTextChar">
    <w:name w:val="Comment Text Char"/>
    <w:basedOn w:val="DefaultParagraphFont"/>
    <w:link w:val="CommentText"/>
    <w:uiPriority w:val="99"/>
    <w:semiHidden/>
    <w:rsid w:val="00F74C0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C04"/>
    <w:rPr>
      <w:b/>
      <w:bCs/>
    </w:rPr>
  </w:style>
  <w:style w:type="character" w:customStyle="1" w:styleId="CommentSubjectChar">
    <w:name w:val="Comment Subject Char"/>
    <w:basedOn w:val="CommentTextChar"/>
    <w:link w:val="CommentSubject"/>
    <w:uiPriority w:val="99"/>
    <w:semiHidden/>
    <w:rsid w:val="00F74C04"/>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F74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04"/>
    <w:rPr>
      <w:rFonts w:ascii="Segoe UI" w:eastAsia="MS Mincho" w:hAnsi="Segoe UI" w:cs="Segoe UI"/>
      <w:sz w:val="18"/>
      <w:szCs w:val="18"/>
    </w:rPr>
  </w:style>
  <w:style w:type="paragraph" w:styleId="Revision">
    <w:name w:val="Revision"/>
    <w:hidden/>
    <w:uiPriority w:val="99"/>
    <w:semiHidden/>
    <w:rsid w:val="009365AB"/>
    <w:rPr>
      <w:rFonts w:ascii="Times New Roman" w:eastAsia="MS Mincho"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3@icc-cpi.int"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9AF47-1908-CC4A-B619-C7763C42EEF4}">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04271E56-D813-4795-A70B-9CFA0C0365E3}">
  <ds:schemaRefs>
    <ds:schemaRef ds:uri="http://schemas.openxmlformats.org/officeDocument/2006/bibliography"/>
  </ds:schemaRefs>
</ds:datastoreItem>
</file>

<file path=customXml/itemProps2.xml><?xml version="1.0" encoding="utf-8"?>
<ds:datastoreItem xmlns:ds="http://schemas.openxmlformats.org/officeDocument/2006/customXml" ds:itemID="{834B54DA-3A00-42E9-8C6B-00EC3C5C7387}"/>
</file>

<file path=customXml/itemProps3.xml><?xml version="1.0" encoding="utf-8"?>
<ds:datastoreItem xmlns:ds="http://schemas.openxmlformats.org/officeDocument/2006/customXml" ds:itemID="{9D21EA11-6896-4054-A35A-2A66C7C1F58E}"/>
</file>

<file path=customXml/itemProps4.xml><?xml version="1.0" encoding="utf-8"?>
<ds:datastoreItem xmlns:ds="http://schemas.openxmlformats.org/officeDocument/2006/customXml" ds:itemID="{D3A5E32F-8AE1-46AE-921C-915054F3B524}"/>
</file>

<file path=docProps/app.xml><?xml version="1.0" encoding="utf-8"?>
<Properties xmlns="http://schemas.openxmlformats.org/officeDocument/2006/extended-properties" xmlns:vt="http://schemas.openxmlformats.org/officeDocument/2006/docPropsVTypes">
  <Template>Normal</Template>
  <TotalTime>14</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Montañez</dc:creator>
  <cp:keywords/>
  <dc:description/>
  <cp:lastModifiedBy>Gallagher, Kevin</cp:lastModifiedBy>
  <cp:revision>5</cp:revision>
  <dcterms:created xsi:type="dcterms:W3CDTF">2021-07-13T14:22:00Z</dcterms:created>
  <dcterms:modified xsi:type="dcterms:W3CDTF">2021-07-14T09:36:00Z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documentId_1695</vt:lpwstr>
  </property>
  <property fmtid="{D5CDD505-2E9C-101B-9397-08002B2CF9AE}" pid="3" name="grammarly_documentContext">
    <vt:lpwstr>{"goals":[],"domain":"general","emotions":[],"dialect":"british"}</vt:lpwstr>
  </property>
  <property fmtid="{D5CDD505-2E9C-101B-9397-08002B2CF9AE}" pid="4" name="ContentTypeId">
    <vt:lpwstr>0x0101006F06E78B07FD344E9A8E8958F1B54737</vt:lpwstr>
  </property>
</Properties>
</file>