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Pr="000A28B4" w:rsidRDefault="001C55D1" w:rsidP="007419C9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</w:t>
      </w:r>
      <w:r w:rsidR="007419C9">
        <w:rPr>
          <w:rFonts w:ascii="Arial Narrow" w:hAnsi="Arial Narrow"/>
          <w:szCs w:val="24"/>
        </w:rPr>
        <w:t xml:space="preserve">Purchase of </w:t>
      </w:r>
      <w:r w:rsidR="007419C9" w:rsidRPr="007419C9">
        <w:rPr>
          <w:rFonts w:ascii="Arial Narrow" w:hAnsi="Arial Narrow"/>
          <w:szCs w:val="24"/>
        </w:rPr>
        <w:t>NEXIS E4 System 200 Tb (AVID server)</w:t>
      </w:r>
      <w:r w:rsidR="000E6B3E">
        <w:rPr>
          <w:rFonts w:ascii="Arial Narrow" w:hAnsi="Arial Narrow" w:hint="eastAsia"/>
          <w:szCs w:val="24"/>
        </w:rPr>
        <w:t xml:space="preserve"> </w:t>
      </w: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DD78F5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7419C9">
        <w:rPr>
          <w:rFonts w:ascii="Arial Narrow" w:hAnsi="Arial Narrow"/>
          <w:szCs w:val="24"/>
          <w:u w:val="none"/>
          <w:lang w:eastAsia="ja-JP"/>
        </w:rPr>
        <w:t>20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5A41EA">
        <w:rPr>
          <w:rFonts w:ascii="Arial Narrow" w:hAnsi="Arial Narrow"/>
          <w:szCs w:val="24"/>
          <w:u w:val="none"/>
        </w:rPr>
        <w:t>August</w:t>
      </w:r>
      <w:r w:rsidR="00A36E13">
        <w:rPr>
          <w:rFonts w:ascii="Arial Narrow" w:hAnsi="Arial Narrow"/>
          <w:szCs w:val="24"/>
          <w:u w:val="none"/>
        </w:rPr>
        <w:t xml:space="preserve"> 2</w:t>
      </w:r>
      <w:r w:rsidR="00752E95">
        <w:rPr>
          <w:rFonts w:ascii="Arial Narrow" w:hAnsi="Arial Narrow"/>
          <w:szCs w:val="24"/>
          <w:u w:val="none"/>
        </w:rPr>
        <w:t>0</w:t>
      </w:r>
      <w:r w:rsidR="00AA76DD">
        <w:rPr>
          <w:rFonts w:ascii="Arial Narrow" w:hAnsi="Arial Narrow"/>
          <w:szCs w:val="24"/>
          <w:u w:val="none"/>
        </w:rPr>
        <w:t>20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7419C9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7419C9">
        <w:rPr>
          <w:rFonts w:ascii="Arial Narrow" w:hAnsi="Arial Narrow"/>
          <w:szCs w:val="24"/>
          <w:u w:val="none"/>
        </w:rPr>
        <w:t>04</w:t>
      </w:r>
      <w:r w:rsidR="00080576">
        <w:rPr>
          <w:rFonts w:ascii="Arial Narrow" w:hAnsi="Arial Narrow"/>
          <w:szCs w:val="24"/>
          <w:u w:val="none"/>
        </w:rPr>
        <w:t xml:space="preserve"> </w:t>
      </w:r>
      <w:r w:rsidR="007419C9">
        <w:rPr>
          <w:rFonts w:ascii="Arial Narrow" w:hAnsi="Arial Narrow"/>
          <w:szCs w:val="24"/>
          <w:u w:val="none"/>
        </w:rPr>
        <w:t>September</w:t>
      </w:r>
      <w:r w:rsidR="005A41EA">
        <w:rPr>
          <w:rFonts w:ascii="Arial Narrow" w:hAnsi="Arial Narrow"/>
          <w:szCs w:val="24"/>
          <w:u w:val="none"/>
        </w:rPr>
        <w:t xml:space="preserve"> </w:t>
      </w:r>
      <w:r w:rsidRPr="000A28B4">
        <w:rPr>
          <w:rFonts w:ascii="Arial Narrow" w:hAnsi="Arial Narrow"/>
          <w:szCs w:val="24"/>
          <w:u w:val="none"/>
        </w:rPr>
        <w:t>20</w:t>
      </w:r>
      <w:r w:rsidR="00A36E13">
        <w:rPr>
          <w:rFonts w:ascii="Arial Narrow" w:hAnsi="Arial Narrow"/>
          <w:szCs w:val="24"/>
          <w:u w:val="none"/>
        </w:rPr>
        <w:t>20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5A41EA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0E6B3E">
        <w:rPr>
          <w:rFonts w:ascii="Arial Narrow" w:hAnsi="Arial Narrow"/>
          <w:szCs w:val="24"/>
          <w:u w:val="none"/>
        </w:rPr>
        <w:t>128</w:t>
      </w:r>
      <w:r w:rsidR="007419C9">
        <w:rPr>
          <w:rFonts w:ascii="Arial Narrow" w:hAnsi="Arial Narrow"/>
          <w:szCs w:val="24"/>
          <w:u w:val="none"/>
        </w:rPr>
        <w:t>305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>, Tender 2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Tender.2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1C55D1" w:rsidRPr="00F6173D" w:rsidRDefault="001C55D1" w:rsidP="001C55D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</w:p>
    <w:p w:rsidR="00831335" w:rsidRPr="00323914" w:rsidRDefault="00831335" w:rsidP="008164FF">
      <w:pPr>
        <w:rPr>
          <w:lang w:val="fr-FR"/>
        </w:rPr>
      </w:pPr>
    </w:p>
    <w:p w:rsidR="0022327E" w:rsidRDefault="0022327E" w:rsidP="007419C9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7419C9" w:rsidRPr="007419C9">
        <w:rPr>
          <w:rFonts w:ascii="Arial Narrow" w:hAnsi="Arial Narrow"/>
          <w:b/>
          <w:bCs/>
          <w:szCs w:val="24"/>
          <w:u w:val="single"/>
        </w:rPr>
        <w:t>NEXIS E4 System 200 Tb (AVID server)</w:t>
      </w:r>
      <w:r w:rsidRPr="007419C9">
        <w:rPr>
          <w:rFonts w:ascii="Arial Narrow" w:hAnsi="Arial Narrow"/>
          <w:b/>
          <w:bCs/>
          <w:spacing w:val="-2"/>
          <w:u w:val="single"/>
        </w:rPr>
        <w:t>.</w:t>
      </w:r>
      <w:r w:rsidR="00DD78F5">
        <w:rPr>
          <w:rFonts w:ascii="Arial Narrow" w:hAnsi="Arial Narrow"/>
          <w:spacing w:val="-2"/>
        </w:rPr>
        <w:t xml:space="preserve"> </w:t>
      </w:r>
      <w:r w:rsidRPr="00CC29E6">
        <w:rPr>
          <w:rFonts w:ascii="Arial Narrow" w:hAnsi="Arial Narrow"/>
          <w:spacing w:val="-2"/>
        </w:rPr>
        <w:t>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DD78F5" w:rsidRPr="00CA19D0" w:rsidRDefault="00DD78F5" w:rsidP="00DD78F5">
      <w:pPr>
        <w:jc w:val="both"/>
        <w:rPr>
          <w:rFonts w:ascii="Arial Narrow" w:hAnsi="Arial Narrow" w:cs="Calibri"/>
          <w:color w:val="000000"/>
          <w:szCs w:val="24"/>
          <w:u w:val="single"/>
          <w:lang w:eastAsia="en-GB"/>
        </w:rPr>
      </w:pPr>
      <w:bookmarkStart w:id="0" w:name="_Toc476044533"/>
      <w:bookmarkStart w:id="1" w:name="_Toc476044534"/>
      <w:bookmarkStart w:id="2" w:name="_Toc476044535"/>
      <w:bookmarkStart w:id="3" w:name="_Toc476044536"/>
      <w:bookmarkStart w:id="4" w:name="_Toc476044537"/>
      <w:bookmarkStart w:id="5" w:name="_Toc476044538"/>
      <w:bookmarkStart w:id="6" w:name="_Toc476044539"/>
      <w:bookmarkStart w:id="7" w:name="_Toc476044540"/>
      <w:bookmarkStart w:id="8" w:name="_Toc476044541"/>
      <w:bookmarkStart w:id="9" w:name="_Toc476044542"/>
      <w:bookmarkStart w:id="10" w:name="_Toc476044543"/>
      <w:bookmarkStart w:id="11" w:name="_Toc476044544"/>
      <w:bookmarkStart w:id="12" w:name="_Toc476044545"/>
      <w:bookmarkStart w:id="13" w:name="_Toc476044546"/>
      <w:bookmarkStart w:id="14" w:name="_Toc476044547"/>
      <w:bookmarkStart w:id="15" w:name="_Toc476044548"/>
      <w:bookmarkStart w:id="16" w:name="_Toc476044549"/>
      <w:bookmarkStart w:id="17" w:name="_Toc476044550"/>
      <w:bookmarkStart w:id="18" w:name="_Toc476044551"/>
      <w:bookmarkStart w:id="19" w:name="_Toc87355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CA19D0">
        <w:rPr>
          <w:rFonts w:ascii="Arial Narrow" w:hAnsi="Arial Narrow" w:cs="Calibri"/>
          <w:color w:val="000000"/>
          <w:szCs w:val="24"/>
          <w:u w:val="single"/>
          <w:lang w:eastAsia="en-GB"/>
        </w:rPr>
        <w:t>Summary Scope of Work</w:t>
      </w:r>
    </w:p>
    <w:p w:rsidR="00DD78F5" w:rsidRDefault="00DD78F5" w:rsidP="00DD78F5">
      <w:pPr>
        <w:jc w:val="both"/>
        <w:rPr>
          <w:rFonts w:ascii="Arial Narrow" w:eastAsia="Calibri" w:hAnsi="Arial Narrow"/>
          <w:b/>
          <w:sz w:val="22"/>
          <w:szCs w:val="22"/>
          <w:lang w:val="nl-NL" w:eastAsia="nl-NL"/>
        </w:rPr>
      </w:pPr>
    </w:p>
    <w:p w:rsidR="007419C9" w:rsidRPr="007419C9" w:rsidRDefault="007419C9" w:rsidP="007419C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eastAsia="MS Mincho" w:hAnsi="Arial Narrow"/>
          <w:spacing w:val="-2"/>
          <w:szCs w:val="20"/>
        </w:rPr>
      </w:pPr>
      <w:r w:rsidRPr="007419C9">
        <w:rPr>
          <w:rFonts w:ascii="Arial Narrow" w:eastAsia="MS Mincho" w:hAnsi="Arial Narrow"/>
          <w:spacing w:val="-2"/>
          <w:szCs w:val="20"/>
        </w:rPr>
        <w:t xml:space="preserve">International Criminal Court (ICC) is looking to purchase a </w:t>
      </w:r>
      <w:r w:rsidRPr="007419C9">
        <w:rPr>
          <w:rFonts w:ascii="Arial Narrow" w:eastAsia="MS Mincho" w:hAnsi="Arial Narrow"/>
          <w:b/>
          <w:bCs/>
          <w:spacing w:val="-2"/>
          <w:szCs w:val="20"/>
          <w:u w:val="single"/>
        </w:rPr>
        <w:t>NEXIS E4 System 200 Tb (AVID server)</w:t>
      </w:r>
      <w:r w:rsidRPr="007419C9">
        <w:rPr>
          <w:rFonts w:ascii="Arial Narrow" w:eastAsia="MS Mincho" w:hAnsi="Arial Narrow"/>
          <w:spacing w:val="-2"/>
          <w:szCs w:val="20"/>
        </w:rPr>
        <w:t xml:space="preserve"> with the installation service and at least 3 years warranty. </w:t>
      </w:r>
    </w:p>
    <w:p w:rsidR="007419C9" w:rsidRDefault="007419C9" w:rsidP="00DD78F5">
      <w:pPr>
        <w:jc w:val="both"/>
        <w:rPr>
          <w:rFonts w:ascii="Arial Narrow" w:eastAsia="Calibri" w:hAnsi="Arial Narrow"/>
          <w:b/>
          <w:sz w:val="22"/>
          <w:szCs w:val="22"/>
          <w:lang w:val="nl-NL" w:eastAsia="nl-NL"/>
        </w:rPr>
      </w:pPr>
    </w:p>
    <w:p w:rsidR="007419C9" w:rsidRPr="00952C9C" w:rsidRDefault="007419C9" w:rsidP="00DD78F5">
      <w:pPr>
        <w:jc w:val="both"/>
        <w:rPr>
          <w:rFonts w:ascii="Arial Narrow" w:hAnsi="Arial Narrow"/>
          <w:color w:val="FF0000"/>
          <w:szCs w:val="24"/>
        </w:rPr>
      </w:pPr>
    </w:p>
    <w:p w:rsidR="005A41EA" w:rsidRDefault="00DD78F5" w:rsidP="00DD78F5">
      <w:pPr>
        <w:jc w:val="both"/>
        <w:rPr>
          <w:rFonts w:ascii="Arial Narrow" w:hAnsi="Arial Narrow"/>
          <w:b/>
          <w:bCs/>
          <w:spacing w:val="-2"/>
          <w:szCs w:val="24"/>
        </w:rPr>
      </w:pPr>
      <w:r w:rsidRPr="00952C9C">
        <w:rPr>
          <w:rFonts w:ascii="Arial Narrow" w:hAnsi="Arial Narrow"/>
          <w:spacing w:val="-2"/>
          <w:szCs w:val="24"/>
        </w:rPr>
        <w:t>The detailed specifics will be given under the Request f</w:t>
      </w:r>
      <w:r w:rsidRPr="004768E4">
        <w:rPr>
          <w:rFonts w:ascii="Arial Narrow" w:hAnsi="Arial Narrow"/>
          <w:spacing w:val="-2"/>
          <w:szCs w:val="24"/>
        </w:rPr>
        <w:t xml:space="preserve">or </w:t>
      </w:r>
      <w:r>
        <w:rPr>
          <w:rFonts w:ascii="Arial Narrow" w:hAnsi="Arial Narrow"/>
          <w:spacing w:val="-2"/>
          <w:szCs w:val="24"/>
        </w:rPr>
        <w:t xml:space="preserve">Quotation (RFQ) </w:t>
      </w:r>
      <w:r w:rsidRPr="004768E4">
        <w:rPr>
          <w:rFonts w:ascii="Arial Narrow" w:hAnsi="Arial Narrow"/>
          <w:spacing w:val="-2"/>
          <w:szCs w:val="24"/>
        </w:rPr>
        <w:t>document(s) that will be sent to the companies</w:t>
      </w:r>
      <w:r w:rsidRPr="004768E4">
        <w:rPr>
          <w:rFonts w:ascii="Arial Narrow" w:eastAsia="SimSun" w:hAnsi="Arial Narrow" w:cs="Arial"/>
          <w:szCs w:val="24"/>
        </w:rPr>
        <w:t xml:space="preserve"> </w:t>
      </w:r>
      <w:r w:rsidRPr="004768E4">
        <w:rPr>
          <w:rFonts w:ascii="Arial Narrow" w:hAnsi="Arial Narrow"/>
          <w:spacing w:val="-2"/>
          <w:szCs w:val="24"/>
        </w:rPr>
        <w:t>who respond to this EOI.</w:t>
      </w:r>
      <w:bookmarkEnd w:id="19"/>
    </w:p>
    <w:p w:rsidR="00DD78F5" w:rsidRPr="00DD78F5" w:rsidRDefault="00DD78F5" w:rsidP="00DD78F5">
      <w:pPr>
        <w:jc w:val="both"/>
        <w:rPr>
          <w:rFonts w:ascii="Arial Narrow" w:hAnsi="Arial Narrow"/>
          <w:b/>
          <w:bCs/>
          <w:spacing w:val="-2"/>
          <w:szCs w:val="24"/>
        </w:rPr>
      </w:pPr>
    </w:p>
    <w:p w:rsidR="0022327E" w:rsidRPr="00784A2B" w:rsidRDefault="0022327E" w:rsidP="005A41EA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 w:rsidRPr="00784A2B">
        <w:rPr>
          <w:rFonts w:ascii="Arial Narrow" w:eastAsia="MS Mincho" w:hAnsi="Arial Narrow"/>
          <w:spacing w:val="-2"/>
          <w:sz w:val="24"/>
          <w:szCs w:val="20"/>
        </w:rPr>
        <w:t xml:space="preserve">The </w:t>
      </w:r>
      <w:r w:rsidR="002869A2">
        <w:rPr>
          <w:rFonts w:ascii="Arial Narrow" w:eastAsia="MS Mincho" w:hAnsi="Arial Narrow" w:hint="eastAsia"/>
          <w:spacing w:val="-2"/>
          <w:sz w:val="24"/>
          <w:szCs w:val="20"/>
          <w:lang w:eastAsia="ja-JP"/>
        </w:rPr>
        <w:t xml:space="preserve">full document for the 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 xml:space="preserve">Request for </w:t>
      </w:r>
      <w:r w:rsidR="005A41EA">
        <w:rPr>
          <w:rFonts w:ascii="Arial Narrow" w:eastAsia="MS Mincho" w:hAnsi="Arial Narrow"/>
          <w:spacing w:val="-2"/>
          <w:sz w:val="24"/>
          <w:szCs w:val="20"/>
        </w:rPr>
        <w:t xml:space="preserve">Quotation 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>will be sent to the firms who reacted to this EOI.</w:t>
      </w:r>
    </w:p>
    <w:p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9" w:history="1">
        <w:r w:rsidR="002869A2" w:rsidRPr="004E015B">
          <w:rPr>
            <w:rStyle w:val="Hyperlink"/>
            <w:rFonts w:ascii="Arial Narrow" w:hAnsi="Arial Narrow" w:hint="eastAsia"/>
            <w:spacing w:val="-2"/>
            <w:lang w:eastAsia="ja-JP"/>
          </w:rPr>
          <w:t>Tender.2</w:t>
        </w:r>
        <w:r w:rsidR="002869A2" w:rsidRPr="004E015B">
          <w:rPr>
            <w:rStyle w:val="Hyperlink"/>
            <w:rFonts w:ascii="Arial Narrow" w:hAnsi="Arial Narrow"/>
            <w:spacing w:val="-2"/>
          </w:rPr>
          <w:t>@icc-cpi.int</w:t>
        </w:r>
      </w:hyperlink>
    </w:p>
    <w:p w:rsidR="0022327E" w:rsidRPr="00784A2B" w:rsidRDefault="0022327E" w:rsidP="00862E8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this</w:t>
      </w:r>
      <w:r>
        <w:rPr>
          <w:rFonts w:ascii="Arial Narrow" w:hAnsi="Arial Narrow"/>
          <w:spacing w:val="-2"/>
        </w:rPr>
        <w:t xml:space="preserve"> attached form (Page </w:t>
      </w:r>
      <w:r w:rsidR="006D1CF5">
        <w:rPr>
          <w:rFonts w:ascii="Arial Narrow" w:hAnsi="Arial Narrow"/>
          <w:spacing w:val="-2"/>
        </w:rPr>
        <w:t>2</w:t>
      </w:r>
      <w:r>
        <w:rPr>
          <w:rFonts w:ascii="Arial Narrow" w:hAnsi="Arial Narrow"/>
          <w:spacing w:val="-2"/>
        </w:rPr>
        <w:t>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lastRenderedPageBreak/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 It should also be noted that the ICC reserves the right to change or cancel this requirement at any time.</w:t>
      </w:r>
    </w:p>
    <w:p w:rsidR="00DD78F5" w:rsidRDefault="00DD78F5" w:rsidP="00393E2D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2"/>
          <w:szCs w:val="24"/>
          <w:u w:val="single"/>
          <w:lang w:eastAsia="ja-JP"/>
        </w:rPr>
      </w:pPr>
    </w:p>
    <w:p w:rsidR="00393E2D" w:rsidRPr="00862E85" w:rsidRDefault="00862E85" w:rsidP="00393E2D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2"/>
          <w:szCs w:val="24"/>
          <w:u w:val="single"/>
          <w:lang w:eastAsia="ja-JP"/>
        </w:rPr>
      </w:pPr>
      <w:r w:rsidRPr="00862E85">
        <w:rPr>
          <w:rFonts w:ascii="Arial Narrow" w:hAnsi="Arial Narrow" w:cs="Arial"/>
          <w:b/>
          <w:bCs/>
          <w:spacing w:val="-2"/>
          <w:szCs w:val="24"/>
          <w:u w:val="single"/>
          <w:lang w:eastAsia="ja-JP"/>
        </w:rPr>
        <w:t>IMPORTANT</w:t>
      </w:r>
    </w:p>
    <w:p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862E85">
        <w:rPr>
          <w:rFonts w:ascii="Arial Narrow" w:hAnsi="Arial Narrow" w:cs="Arial"/>
          <w:b/>
          <w:bCs/>
          <w:spacing w:val="-2"/>
          <w:szCs w:val="24"/>
        </w:rPr>
        <w:t>Vendors interested in participating in the planned solicitation process should complete and submit an online Supplier Registration</w:t>
      </w:r>
      <w:r w:rsidRPr="00862E85">
        <w:rPr>
          <w:rFonts w:ascii="Arial Narrow" w:hAnsi="Arial Narrow" w:cs="Arial" w:hint="eastAsia"/>
          <w:b/>
          <w:bCs/>
          <w:spacing w:val="-2"/>
          <w:szCs w:val="24"/>
          <w:lang w:eastAsia="ja-JP"/>
        </w:rPr>
        <w:t xml:space="preserve"> at</w:t>
      </w:r>
      <w:r w:rsidRPr="00862E85">
        <w:rPr>
          <w:rFonts w:ascii="Arial Narrow" w:hAnsi="Arial Narrow" w:cs="Arial"/>
          <w:b/>
          <w:bCs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10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:rsidR="0022327E" w:rsidRDefault="0022327E" w:rsidP="0022327E">
      <w:pPr>
        <w:rPr>
          <w:rFonts w:ascii="Arial Narrow" w:hAnsi="Arial Narrow"/>
          <w:snapToGrid w:val="0"/>
        </w:rPr>
      </w:pPr>
    </w:p>
    <w:p w:rsidR="00037C9B" w:rsidRDefault="0022327E" w:rsidP="007419C9">
      <w:pPr>
        <w:rPr>
          <w:rFonts w:ascii="Arial Narrow" w:hAnsi="Arial Narrow"/>
          <w:snapToGrid w:val="0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:rsidR="004676D6" w:rsidRDefault="004676D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br w:type="page"/>
      </w: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:rsidR="00D45D64" w:rsidRDefault="0022327E" w:rsidP="00862E85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3B4972">
        <w:rPr>
          <w:rFonts w:ascii="Arial Narrow" w:hAnsi="Arial Narrow"/>
          <w:b/>
          <w:sz w:val="22"/>
          <w:u w:val="single"/>
        </w:rPr>
        <w:t>12</w:t>
      </w:r>
      <w:r w:rsidR="002869A2">
        <w:rPr>
          <w:rFonts w:ascii="Arial Narrow" w:hAnsi="Arial Narrow"/>
          <w:b/>
          <w:sz w:val="22"/>
          <w:u w:val="single"/>
        </w:rPr>
        <w:t>8</w:t>
      </w:r>
      <w:r w:rsidR="002F58AE">
        <w:rPr>
          <w:rFonts w:ascii="Arial Narrow" w:hAnsi="Arial Narrow"/>
          <w:b/>
          <w:sz w:val="22"/>
          <w:u w:val="single"/>
        </w:rPr>
        <w:t>3</w:t>
      </w:r>
      <w:r w:rsidR="007419C9">
        <w:rPr>
          <w:rFonts w:ascii="Arial Narrow" w:hAnsi="Arial Narrow"/>
          <w:b/>
          <w:sz w:val="22"/>
          <w:u w:val="single"/>
        </w:rPr>
        <w:t>0</w:t>
      </w:r>
      <w:r w:rsidR="002F58AE">
        <w:rPr>
          <w:rFonts w:ascii="Arial Narrow" w:hAnsi="Arial Narrow"/>
          <w:b/>
          <w:sz w:val="22"/>
          <w:u w:val="single"/>
        </w:rPr>
        <w:t>5</w:t>
      </w:r>
    </w:p>
    <w:p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7419C9" w:rsidRPr="000A28B4" w:rsidRDefault="007419C9" w:rsidP="007419C9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</w:t>
      </w:r>
      <w:r>
        <w:rPr>
          <w:rFonts w:ascii="Arial Narrow" w:hAnsi="Arial Narrow"/>
          <w:szCs w:val="24"/>
        </w:rPr>
        <w:t xml:space="preserve">Purchase of </w:t>
      </w:r>
      <w:r w:rsidRPr="007419C9">
        <w:rPr>
          <w:rFonts w:ascii="Arial Narrow" w:hAnsi="Arial Narrow"/>
          <w:szCs w:val="24"/>
        </w:rPr>
        <w:t>NEXIS E4 System 200 Tb (AVID server)</w:t>
      </w:r>
      <w:r>
        <w:rPr>
          <w:rFonts w:ascii="Arial Narrow" w:hAnsi="Arial Narrow" w:hint="eastAsia"/>
          <w:szCs w:val="24"/>
        </w:rPr>
        <w:t xml:space="preserve"> </w:t>
      </w:r>
    </w:p>
    <w:p w:rsidR="007419C9" w:rsidRPr="000A28B4" w:rsidRDefault="007419C9" w:rsidP="007419C9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D45D64" w:rsidRDefault="00D45D64" w:rsidP="00D45D64">
      <w:pPr>
        <w:ind w:firstLine="567"/>
        <w:jc w:val="center"/>
        <w:rPr>
          <w:rFonts w:ascii="Arial Narrow" w:hAnsi="Arial Narrow"/>
          <w:sz w:val="22"/>
        </w:rPr>
      </w:pPr>
    </w:p>
    <w:p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E-mail: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 xml:space="preserve">person’s </w:t>
      </w:r>
      <w:r w:rsidR="0022327E">
        <w:rPr>
          <w:rFonts w:ascii="Arial Narrow" w:hAnsi="Arial Narrow"/>
          <w:sz w:val="22"/>
        </w:rPr>
        <w:t xml:space="preserve">name: </w:t>
      </w:r>
      <w:r w:rsidRPr="000A28B4">
        <w:rPr>
          <w:rFonts w:ascii="Arial Narrow" w:hAnsi="Arial Narrow"/>
          <w:sz w:val="22"/>
        </w:rPr>
        <w:t>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rPr>
          <w:lang w:val="en-IE"/>
        </w:rPr>
      </w:pPr>
    </w:p>
    <w:p w:rsidR="00D45D64" w:rsidRDefault="00D45D64" w:rsidP="00D45D64"/>
    <w:p w:rsidR="00D45D64" w:rsidRPr="00173988" w:rsidRDefault="00D45D64" w:rsidP="003700F4">
      <w:pPr>
        <w:rPr>
          <w:b/>
          <w:u w:val="single"/>
        </w:rPr>
      </w:pPr>
      <w:bookmarkStart w:id="20" w:name="_GoBack"/>
      <w:bookmarkEnd w:id="20"/>
    </w:p>
    <w:sectPr w:rsidR="00D45D64" w:rsidRPr="00173988">
      <w:footerReference w:type="even" r:id="rId11"/>
      <w:footerReference w:type="default" r:id="rId12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C9" w:rsidRDefault="007419C9">
      <w:r>
        <w:separator/>
      </w:r>
    </w:p>
  </w:endnote>
  <w:endnote w:type="continuationSeparator" w:id="0">
    <w:p w:rsidR="007419C9" w:rsidRDefault="007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C9" w:rsidRDefault="007419C9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19C9" w:rsidRDefault="00741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C9" w:rsidRDefault="007419C9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CF5">
      <w:rPr>
        <w:rStyle w:val="PageNumber"/>
        <w:noProof/>
      </w:rPr>
      <w:t>2</w:t>
    </w:r>
    <w:r>
      <w:rPr>
        <w:rStyle w:val="PageNumber"/>
      </w:rPr>
      <w:fldChar w:fldCharType="end"/>
    </w:r>
  </w:p>
  <w:p w:rsidR="007419C9" w:rsidRDefault="00741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C9" w:rsidRDefault="007419C9">
      <w:r>
        <w:separator/>
      </w:r>
    </w:p>
  </w:footnote>
  <w:footnote w:type="continuationSeparator" w:id="0">
    <w:p w:rsidR="007419C9" w:rsidRDefault="0074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4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58D"/>
    <w:multiLevelType w:val="hybridMultilevel"/>
    <w:tmpl w:val="54E41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8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655C9"/>
    <w:multiLevelType w:val="hybridMultilevel"/>
    <w:tmpl w:val="0DAA8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552B20"/>
    <w:multiLevelType w:val="singleLevel"/>
    <w:tmpl w:val="3C18B2B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  <w:lvlOverride w:ilvl="0">
      <w:startOverride w:val="5"/>
    </w:lvlOverride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7C9B"/>
    <w:rsid w:val="00045751"/>
    <w:rsid w:val="00045967"/>
    <w:rsid w:val="00067354"/>
    <w:rsid w:val="00070FCA"/>
    <w:rsid w:val="00080576"/>
    <w:rsid w:val="00083B88"/>
    <w:rsid w:val="00097F9B"/>
    <w:rsid w:val="000A7180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A2D15"/>
    <w:rsid w:val="001A49E0"/>
    <w:rsid w:val="001B29FA"/>
    <w:rsid w:val="001B6A31"/>
    <w:rsid w:val="001C55D1"/>
    <w:rsid w:val="001D03B4"/>
    <w:rsid w:val="001D3FF8"/>
    <w:rsid w:val="001D4253"/>
    <w:rsid w:val="001E03D2"/>
    <w:rsid w:val="0022327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F58AE"/>
    <w:rsid w:val="00302732"/>
    <w:rsid w:val="00310E26"/>
    <w:rsid w:val="003133C7"/>
    <w:rsid w:val="00323914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B4972"/>
    <w:rsid w:val="003C62D6"/>
    <w:rsid w:val="003D362A"/>
    <w:rsid w:val="003E696C"/>
    <w:rsid w:val="003F1F6E"/>
    <w:rsid w:val="004109A0"/>
    <w:rsid w:val="00421C3D"/>
    <w:rsid w:val="004233EE"/>
    <w:rsid w:val="00444496"/>
    <w:rsid w:val="00451B58"/>
    <w:rsid w:val="00453AF2"/>
    <w:rsid w:val="00462F4A"/>
    <w:rsid w:val="00466132"/>
    <w:rsid w:val="004676D6"/>
    <w:rsid w:val="00475F63"/>
    <w:rsid w:val="004821D2"/>
    <w:rsid w:val="004A04A1"/>
    <w:rsid w:val="004A3465"/>
    <w:rsid w:val="004A3673"/>
    <w:rsid w:val="004A4DC7"/>
    <w:rsid w:val="004B24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9553C"/>
    <w:rsid w:val="0059661C"/>
    <w:rsid w:val="005A41EA"/>
    <w:rsid w:val="005B049B"/>
    <w:rsid w:val="005B1823"/>
    <w:rsid w:val="005B2E88"/>
    <w:rsid w:val="005B6511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1CF5"/>
    <w:rsid w:val="006D3376"/>
    <w:rsid w:val="006D4F0A"/>
    <w:rsid w:val="006E5CBA"/>
    <w:rsid w:val="007028EC"/>
    <w:rsid w:val="00710892"/>
    <w:rsid w:val="0071290C"/>
    <w:rsid w:val="007130E6"/>
    <w:rsid w:val="00725C0B"/>
    <w:rsid w:val="00726C10"/>
    <w:rsid w:val="00733B34"/>
    <w:rsid w:val="007419C9"/>
    <w:rsid w:val="00752E95"/>
    <w:rsid w:val="0076214C"/>
    <w:rsid w:val="00762D95"/>
    <w:rsid w:val="00771023"/>
    <w:rsid w:val="00775BE0"/>
    <w:rsid w:val="007777AF"/>
    <w:rsid w:val="00781AB0"/>
    <w:rsid w:val="00792468"/>
    <w:rsid w:val="007B38A3"/>
    <w:rsid w:val="007B6C2D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62E85"/>
    <w:rsid w:val="00882E65"/>
    <w:rsid w:val="00897D95"/>
    <w:rsid w:val="008A2442"/>
    <w:rsid w:val="008B02E3"/>
    <w:rsid w:val="008C1B45"/>
    <w:rsid w:val="008E3704"/>
    <w:rsid w:val="00906524"/>
    <w:rsid w:val="00942810"/>
    <w:rsid w:val="0094284B"/>
    <w:rsid w:val="00953696"/>
    <w:rsid w:val="00961EAB"/>
    <w:rsid w:val="0097497F"/>
    <w:rsid w:val="009943F1"/>
    <w:rsid w:val="009A6C39"/>
    <w:rsid w:val="009C20A5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36E13"/>
    <w:rsid w:val="00A5772C"/>
    <w:rsid w:val="00A60316"/>
    <w:rsid w:val="00A62F6B"/>
    <w:rsid w:val="00A7360D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649F"/>
    <w:rsid w:val="00C753C5"/>
    <w:rsid w:val="00C759FD"/>
    <w:rsid w:val="00C95B4E"/>
    <w:rsid w:val="00CA6BEF"/>
    <w:rsid w:val="00CD0471"/>
    <w:rsid w:val="00CF5CE7"/>
    <w:rsid w:val="00CF7637"/>
    <w:rsid w:val="00D17561"/>
    <w:rsid w:val="00D21F77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82D72"/>
    <w:rsid w:val="00D9533C"/>
    <w:rsid w:val="00DA13ED"/>
    <w:rsid w:val="00DA60E8"/>
    <w:rsid w:val="00DB48E0"/>
    <w:rsid w:val="00DD27D2"/>
    <w:rsid w:val="00DD78F5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A2645"/>
    <w:rsid w:val="00FB41BA"/>
    <w:rsid w:val="00FB4E4D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table" w:styleId="MediumShading1-Accent1">
    <w:name w:val="Medium Shading 1 Accent 1"/>
    <w:basedOn w:val="TableNormal"/>
    <w:uiPriority w:val="68"/>
    <w:rsid w:val="005A41E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xmsonormal">
    <w:name w:val="x_msonormal"/>
    <w:basedOn w:val="Normal"/>
    <w:rsid w:val="007419C9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table" w:styleId="MediumShading1-Accent1">
    <w:name w:val="Medium Shading 1 Accent 1"/>
    <w:basedOn w:val="TableNormal"/>
    <w:uiPriority w:val="68"/>
    <w:rsid w:val="005A41E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xmsonormal">
    <w:name w:val="x_msonormal"/>
    <w:basedOn w:val="Normal"/>
    <w:rsid w:val="007419C9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marketdojo.com/icc-suppli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.2@icc-cpi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35EFC084-1B55-4820-AD94-7C8D01E18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A10EC-BF5E-4779-8B1A-15E005296331}"/>
</file>

<file path=customXml/itemProps3.xml><?xml version="1.0" encoding="utf-8"?>
<ds:datastoreItem xmlns:ds="http://schemas.openxmlformats.org/officeDocument/2006/customXml" ds:itemID="{9422E578-48B1-403B-B98E-CDFCF9BCE414}"/>
</file>

<file path=customXml/itemProps4.xml><?xml version="1.0" encoding="utf-8"?>
<ds:datastoreItem xmlns:ds="http://schemas.openxmlformats.org/officeDocument/2006/customXml" ds:itemID="{79D7381D-A305-4C92-AD40-8D44CB9B5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2362</Characters>
  <Application>Microsoft Office Word</Application>
  <DocSecurity>0</DocSecurity>
  <Lines>87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2650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Napitupulu, Keziha</dc:creator>
  <cp:lastModifiedBy>Nakamura, Kazumi</cp:lastModifiedBy>
  <cp:revision>3</cp:revision>
  <cp:lastPrinted>2007-05-04T09:09:00Z</cp:lastPrinted>
  <dcterms:created xsi:type="dcterms:W3CDTF">2020-08-20T14:24:00Z</dcterms:created>
  <dcterms:modified xsi:type="dcterms:W3CDTF">2020-08-20T14:27:00Z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